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3C6" w:rsidRPr="004343C6" w:rsidRDefault="004343C6" w:rsidP="00DE420E">
      <w:pPr>
        <w:jc w:val="center"/>
        <w:rPr>
          <w:sz w:val="40"/>
          <w:szCs w:val="40"/>
        </w:rPr>
      </w:pPr>
      <w:r w:rsidRPr="004343C6">
        <w:rPr>
          <w:rFonts w:hint="eastAsia"/>
          <w:sz w:val="40"/>
          <w:szCs w:val="40"/>
        </w:rPr>
        <w:t>中華民國</w:t>
      </w:r>
      <w:r w:rsidRPr="004343C6">
        <w:rPr>
          <w:sz w:val="40"/>
          <w:szCs w:val="40"/>
        </w:rPr>
        <w:t>111</w:t>
      </w:r>
      <w:r w:rsidRPr="004343C6">
        <w:rPr>
          <w:rFonts w:hint="eastAsia"/>
          <w:sz w:val="40"/>
          <w:szCs w:val="40"/>
        </w:rPr>
        <w:t>年度屏東縣語文競賽恆春區初賽</w:t>
      </w:r>
    </w:p>
    <w:p w:rsidR="00892B10" w:rsidRPr="00892B10" w:rsidRDefault="00892B10" w:rsidP="004343C6">
      <w:pPr>
        <w:rPr>
          <w:sz w:val="36"/>
          <w:szCs w:val="36"/>
        </w:rPr>
      </w:pPr>
      <w:r w:rsidRPr="00892B10">
        <w:rPr>
          <w:rFonts w:hint="eastAsia"/>
          <w:sz w:val="36"/>
          <w:szCs w:val="36"/>
        </w:rPr>
        <w:t>各項競賽時程及規則說明</w:t>
      </w:r>
    </w:p>
    <w:p w:rsidR="0023780B" w:rsidRDefault="0023780B"/>
    <w:p w:rsidR="00892B10" w:rsidRDefault="00892B10">
      <w:pPr>
        <w:rPr>
          <w:sz w:val="36"/>
          <w:szCs w:val="36"/>
        </w:rPr>
      </w:pPr>
      <w:r w:rsidRPr="00892B10">
        <w:rPr>
          <w:sz w:val="36"/>
          <w:szCs w:val="36"/>
          <w:highlight w:val="yellow"/>
        </w:rPr>
        <w:t>[</w:t>
      </w:r>
      <w:r w:rsidR="00B27313">
        <w:rPr>
          <w:rFonts w:hint="eastAsia"/>
          <w:sz w:val="36"/>
          <w:szCs w:val="36"/>
          <w:highlight w:val="yellow"/>
        </w:rPr>
        <w:t>寫字</w:t>
      </w:r>
      <w:r w:rsidRPr="00E20C9F">
        <w:rPr>
          <w:rFonts w:hint="eastAsia"/>
          <w:sz w:val="36"/>
          <w:szCs w:val="36"/>
          <w:highlight w:val="yellow"/>
        </w:rPr>
        <w:t>組</w:t>
      </w:r>
      <w:r w:rsidRPr="00892B10">
        <w:rPr>
          <w:rFonts w:hint="eastAsia"/>
          <w:sz w:val="36"/>
          <w:szCs w:val="36"/>
          <w:highlight w:val="yellow"/>
        </w:rPr>
        <w:t>]</w:t>
      </w:r>
    </w:p>
    <w:p w:rsidR="004343C6" w:rsidRPr="00DE420E" w:rsidRDefault="004343C6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一、參賽名單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(未按號碼排列)</w:t>
      </w:r>
    </w:p>
    <w:p w:rsidR="00B004F2" w:rsidRDefault="00B004F2" w:rsidP="0058351C">
      <w:pPr>
        <w:widowControl/>
        <w:ind w:leftChars="119" w:left="1417" w:hangingChars="404" w:hanging="1131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國小組：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黃明潔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楊采霓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宋家豪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陳柏羽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張瑋陵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潘品蓁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尤潔羽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楊彗平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周韻儀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陳苡欣</w:t>
      </w:r>
      <w:r w:rsidR="00B27313"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(</w:t>
      </w:r>
      <w:r w:rsidR="00940B21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1</w:t>
      </w:r>
      <w:r w:rsidR="00B27313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0</w:t>
      </w: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人</w:t>
      </w:r>
      <w:r w:rsidRPr="00DE420E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)</w:t>
      </w:r>
    </w:p>
    <w:p w:rsidR="00B004F2" w:rsidRDefault="00B004F2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  <w:r w:rsidRPr="00DE420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國中組：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藍若語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洪翊嘉</w:t>
      </w:r>
      <w:r w:rsidR="00B27313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B27313" w:rsidRPr="00B27313">
        <w:rPr>
          <w:rFonts w:ascii="標楷體" w:eastAsia="標楷體" w:hAnsi="標楷體" w:cs="新細明體" w:hint="eastAsia"/>
          <w:kern w:val="0"/>
          <w:sz w:val="28"/>
          <w:szCs w:val="28"/>
        </w:rPr>
        <w:t>李彥昕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(</w:t>
      </w:r>
      <w:r w:rsidR="00B27313">
        <w:rPr>
          <w:rFonts w:ascii="標楷體" w:eastAsia="標楷體" w:hAnsi="標楷體" w:cs="新細明體"/>
          <w:kern w:val="0"/>
          <w:sz w:val="28"/>
          <w:szCs w:val="28"/>
        </w:rPr>
        <w:t>3</w:t>
      </w:r>
      <w:r w:rsidRPr="00DE420E">
        <w:rPr>
          <w:rFonts w:ascii="標楷體" w:eastAsia="標楷體" w:hAnsi="標楷體" w:cs="新細明體" w:hint="eastAsia"/>
          <w:kern w:val="0"/>
          <w:sz w:val="28"/>
          <w:szCs w:val="28"/>
        </w:rPr>
        <w:t>人)</w:t>
      </w:r>
    </w:p>
    <w:p w:rsidR="00B27313" w:rsidRDefault="00B27313" w:rsidP="00DE420E">
      <w:pPr>
        <w:spacing w:beforeLines="50" w:before="180" w:line="400" w:lineRule="exact"/>
        <w:ind w:leftChars="119" w:left="1417" w:hangingChars="404" w:hanging="1131"/>
        <w:rPr>
          <w:rFonts w:ascii="標楷體" w:eastAsia="標楷體" w:hAnsi="標楷體" w:cs="新細明體"/>
          <w:kern w:val="0"/>
          <w:sz w:val="28"/>
          <w:szCs w:val="28"/>
        </w:rPr>
      </w:pPr>
    </w:p>
    <w:p w:rsidR="00DE420E" w:rsidRPr="00DE420E" w:rsidRDefault="00DE420E" w:rsidP="00DE420E">
      <w:pPr>
        <w:pStyle w:val="Default"/>
        <w:spacing w:beforeLines="50" w:before="180" w:line="400" w:lineRule="exact"/>
        <w:ind w:left="566" w:hangingChars="202" w:hanging="566"/>
        <w:rPr>
          <w:rFonts w:ascii="新細明體" w:eastAsia="新細明體" w:cs="新細明體"/>
          <w:sz w:val="28"/>
          <w:szCs w:val="28"/>
        </w:rPr>
      </w:pPr>
      <w:r w:rsidRPr="00DE420E">
        <w:rPr>
          <w:rFonts w:hAnsi="標楷體" w:cs="新細明體" w:hint="eastAsia"/>
          <w:sz w:val="28"/>
          <w:szCs w:val="28"/>
        </w:rPr>
        <w:t>二、</w:t>
      </w:r>
      <w:r w:rsidRPr="00DE420E">
        <w:rPr>
          <w:rFonts w:hint="eastAsia"/>
          <w:sz w:val="28"/>
          <w:szCs w:val="28"/>
        </w:rPr>
        <w:t>字音字形、作文、寫字各組之競賽員，皆須全程佩戴口罩：朗讀、演說、情境式演說各組之競賽員競賽前應佩戴口罩，</w:t>
      </w:r>
      <w:r w:rsidRPr="00DE420E">
        <w:rPr>
          <w:rFonts w:hint="eastAsia"/>
          <w:b/>
          <w:sz w:val="28"/>
          <w:szCs w:val="28"/>
        </w:rPr>
        <w:t>上臺競賽期間</w:t>
      </w:r>
      <w:r w:rsidRPr="00DE420E">
        <w:rPr>
          <w:rFonts w:hint="eastAsia"/>
          <w:b/>
          <w:sz w:val="28"/>
          <w:szCs w:val="28"/>
          <w:highlight w:val="yellow"/>
        </w:rPr>
        <w:t>得</w:t>
      </w:r>
      <w:r w:rsidRPr="00DE420E">
        <w:rPr>
          <w:rFonts w:hint="eastAsia"/>
          <w:b/>
          <w:sz w:val="28"/>
          <w:szCs w:val="28"/>
        </w:rPr>
        <w:t>不佩戴口罩，競賽結束下臺後應立即戴上口罩</w:t>
      </w:r>
      <w:r w:rsidRPr="00DE420E">
        <w:rPr>
          <w:rFonts w:hint="eastAsia"/>
          <w:sz w:val="28"/>
          <w:szCs w:val="28"/>
        </w:rPr>
        <w:t>。並保持社交距離，並作好適當防護。其餘人員（含評審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工作人員及陪同人員等）於會場內</w:t>
      </w:r>
      <w:r w:rsidRPr="00DE420E">
        <w:rPr>
          <w:rFonts w:ascii="新細明體" w:eastAsia="新細明體" w:cs="新細明體" w:hint="eastAsia"/>
          <w:sz w:val="28"/>
          <w:szCs w:val="28"/>
        </w:rPr>
        <w:t>、</w:t>
      </w:r>
      <w:r w:rsidRPr="00DE420E">
        <w:rPr>
          <w:rFonts w:hint="eastAsia"/>
          <w:sz w:val="28"/>
          <w:szCs w:val="28"/>
        </w:rPr>
        <w:t>外一律全程佩戴口罩</w:t>
      </w:r>
      <w:r w:rsidRPr="00DE420E">
        <w:rPr>
          <w:rFonts w:ascii="新細明體" w:eastAsia="新細明體" w:cs="新細明體" w:hint="eastAsia"/>
          <w:sz w:val="28"/>
          <w:szCs w:val="28"/>
        </w:rPr>
        <w:t>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0E7579" w:rsidRDefault="000E7579" w:rsidP="000E7579">
      <w:pPr>
        <w:pStyle w:val="Default"/>
        <w:spacing w:beforeLines="50" w:before="180" w:line="400" w:lineRule="exact"/>
        <w:ind w:left="566" w:hangingChars="202" w:hanging="566"/>
        <w:rPr>
          <w:rFonts w:hAnsi="標楷體" w:cs="新細明體"/>
          <w:sz w:val="28"/>
          <w:szCs w:val="28"/>
        </w:rPr>
      </w:pPr>
      <w:r w:rsidRPr="0058351C">
        <w:rPr>
          <w:rFonts w:hAnsi="標楷體" w:cs="新細明體" w:hint="eastAsia"/>
          <w:sz w:val="28"/>
          <w:szCs w:val="28"/>
        </w:rPr>
        <w:t>三、</w:t>
      </w:r>
      <w:r>
        <w:rPr>
          <w:rFonts w:hAnsi="標楷體" w:cs="新細明體" w:hint="eastAsia"/>
          <w:sz w:val="28"/>
          <w:szCs w:val="28"/>
        </w:rPr>
        <w:t>競賽規則說明：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1.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各組競賽員應於競賽前5分鐘入場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準備用具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聽候監場人員宣布競賽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員應注意事項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並檢查試卷編號與競賽員編號是否相同。試卷上不得書</w:t>
      </w:r>
    </w:p>
    <w:p w:rsidR="000E7579" w:rsidRPr="00726585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寫姓名、校名或代表之單位名稱。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2.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時間開始時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始得翻開試題紙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競賽時間各組一律以50分鐘為限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(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超</w:t>
      </w:r>
    </w:p>
    <w:p w:rsidR="000E7579" w:rsidRPr="00726585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過10分鐘未入場者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以棄權論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；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逾時不繳卷者,不予計分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)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。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3.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寫字一律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以傳統毛筆書寫楷書（不得使用其它如自來水筆等</w:t>
      </w:r>
      <w:r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  <w:t>）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，以教育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部公布之標準字體為準，請參閱：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http://stroke-order.learningweb.moe.edu.tw/home.do）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依照題紙</w:t>
      </w:r>
    </w:p>
    <w:p w:rsidR="000E7579" w:rsidRPr="00726585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書寫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不必加標點符號。</w:t>
      </w:r>
    </w:p>
    <w:p w:rsidR="000E7579" w:rsidRPr="00726585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4.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寫字用紙由大會供給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以1張為限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用其他紙張書寫者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不予計分。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5.寫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字之大小，國小學生組、國中學生組均為7公分見方，教師組為8公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分見方（以上用6尺宣紙4開「90公分×45公分」書寫），各組字數均</w:t>
      </w:r>
    </w:p>
    <w:p w:rsidR="000E7579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  </w:t>
      </w:r>
      <w:r w:rsidRPr="00CA1A03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為50字。</w:t>
      </w:r>
    </w:p>
    <w:p w:rsidR="000E7579" w:rsidRPr="00726585" w:rsidRDefault="000E7579" w:rsidP="000E7579">
      <w:pPr>
        <w:spacing w:line="0" w:lineRule="atLeast"/>
        <w:rPr>
          <w:rFonts w:ascii="標楷體" w:eastAsia="標楷體" w:hAnsi="標楷體"/>
          <w:color w:val="000000"/>
          <w:sz w:val="28"/>
          <w:szCs w:val="23"/>
          <w:shd w:val="clear" w:color="auto" w:fill="FFFFFF"/>
        </w:rPr>
      </w:pP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 xml:space="preserve">    6.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凡未寫完或有錯別字</w:t>
      </w:r>
      <w:r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，</w:t>
      </w:r>
      <w:r w:rsidRPr="00726585">
        <w:rPr>
          <w:rFonts w:ascii="標楷體" w:eastAsia="標楷體" w:hAnsi="標楷體" w:hint="eastAsia"/>
          <w:color w:val="000000"/>
          <w:sz w:val="28"/>
          <w:szCs w:val="23"/>
          <w:shd w:val="clear" w:color="auto" w:fill="FFFFFF"/>
        </w:rPr>
        <w:t>均依規定扣分。</w:t>
      </w:r>
    </w:p>
    <w:p w:rsidR="00DE420E" w:rsidRPr="000E7579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B71DC3" w:rsidRPr="00DE420E" w:rsidRDefault="00486EF5" w:rsidP="00407FD5">
      <w:pPr>
        <w:adjustRightInd w:val="0"/>
        <w:snapToGrid w:val="0"/>
        <w:spacing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、競賽時間為國小學生</w:t>
      </w:r>
      <w:r w:rsidR="0058351C">
        <w:rPr>
          <w:rFonts w:ascii="標楷體" w:eastAsia="標楷體" w:hAnsi="標楷體" w:hint="eastAsia"/>
          <w:sz w:val="28"/>
          <w:szCs w:val="28"/>
        </w:rPr>
        <w:t>、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國中學生組</w:t>
      </w:r>
      <w:r w:rsidR="004C3956">
        <w:rPr>
          <w:rFonts w:ascii="標楷體" w:eastAsia="標楷體" w:hAnsi="標楷體" w:hint="eastAsia"/>
          <w:sz w:val="28"/>
          <w:szCs w:val="28"/>
        </w:rPr>
        <w:t>，</w:t>
      </w:r>
      <w:r w:rsidR="00407FD5">
        <w:rPr>
          <w:rFonts w:ascii="標楷體" w:eastAsia="標楷體" w:hAnsi="標楷體" w:hint="eastAsia"/>
          <w:sz w:val="28"/>
          <w:szCs w:val="28"/>
        </w:rPr>
        <w:t>每</w:t>
      </w:r>
      <w:r w:rsidR="0058351C">
        <w:rPr>
          <w:rFonts w:ascii="標楷體" w:eastAsia="標楷體" w:hAnsi="標楷體" w:hint="eastAsia"/>
          <w:sz w:val="28"/>
          <w:szCs w:val="28"/>
        </w:rPr>
        <w:t>組皆為</w:t>
      </w:r>
      <w:r w:rsidR="004C3956">
        <w:rPr>
          <w:rFonts w:ascii="標楷體" w:eastAsia="標楷體" w:hAnsi="標楷體" w:hint="eastAsia"/>
          <w:sz w:val="28"/>
          <w:szCs w:val="28"/>
        </w:rPr>
        <w:t>5</w:t>
      </w:r>
      <w:r w:rsidR="004C3956">
        <w:rPr>
          <w:rFonts w:ascii="標楷體" w:eastAsia="標楷體" w:hAnsi="標楷體"/>
          <w:sz w:val="28"/>
          <w:szCs w:val="28"/>
        </w:rPr>
        <w:t>0</w:t>
      </w:r>
      <w:r w:rsidR="00407FD5">
        <w:rPr>
          <w:rFonts w:ascii="標楷體" w:eastAsia="標楷體" w:hAnsi="標楷體" w:hint="eastAsia"/>
          <w:sz w:val="28"/>
          <w:szCs w:val="28"/>
        </w:rPr>
        <w:t>分鐘</w:t>
      </w:r>
      <w:r w:rsidR="00B71DC3"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DE420E" w:rsidRPr="00407FD5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4343C6" w:rsidRDefault="00486EF5" w:rsidP="00DE420E">
      <w:pPr>
        <w:spacing w:beforeLines="50" w:before="180"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Cs/>
          <w:sz w:val="28"/>
          <w:szCs w:val="28"/>
        </w:rPr>
        <w:t>競賽評判標準：</w:t>
      </w:r>
    </w:p>
    <w:p w:rsidR="004C3956" w:rsidRPr="005945AF" w:rsidRDefault="004C3956" w:rsidP="004C3956">
      <w:pPr>
        <w:numPr>
          <w:ilvl w:val="0"/>
          <w:numId w:val="4"/>
        </w:numPr>
        <w:tabs>
          <w:tab w:val="clear" w:pos="1354"/>
          <w:tab w:val="num" w:pos="1080"/>
        </w:tabs>
        <w:adjustRightInd w:val="0"/>
        <w:snapToGrid w:val="0"/>
        <w:spacing w:line="340" w:lineRule="exact"/>
        <w:ind w:left="1080" w:rightChars="-133" w:right="-319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筆法：占50%。</w:t>
      </w:r>
    </w:p>
    <w:p w:rsidR="004C3956" w:rsidRPr="005945AF" w:rsidRDefault="004C3956" w:rsidP="004C3956">
      <w:pPr>
        <w:numPr>
          <w:ilvl w:val="0"/>
          <w:numId w:val="4"/>
        </w:numPr>
        <w:tabs>
          <w:tab w:val="clear" w:pos="1354"/>
          <w:tab w:val="num" w:pos="1080"/>
        </w:tabs>
        <w:adjustRightInd w:val="0"/>
        <w:snapToGrid w:val="0"/>
        <w:spacing w:line="340" w:lineRule="exact"/>
        <w:ind w:left="1080" w:rightChars="11" w:right="26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結構與章法：占50%。</w:t>
      </w:r>
    </w:p>
    <w:p w:rsidR="004C3956" w:rsidRPr="005945AF" w:rsidRDefault="004C3956" w:rsidP="004C3956">
      <w:pPr>
        <w:numPr>
          <w:ilvl w:val="0"/>
          <w:numId w:val="4"/>
        </w:numPr>
        <w:tabs>
          <w:tab w:val="clear" w:pos="1354"/>
          <w:tab w:val="num" w:pos="1080"/>
        </w:tabs>
        <w:adjustRightInd w:val="0"/>
        <w:snapToGrid w:val="0"/>
        <w:spacing w:line="340" w:lineRule="exact"/>
        <w:ind w:left="1080" w:rightChars="11" w:right="26"/>
        <w:rPr>
          <w:rFonts w:ascii="標楷體" w:eastAsia="標楷體" w:hAnsi="標楷體"/>
          <w:sz w:val="28"/>
          <w:szCs w:val="28"/>
          <w:u w:val="single"/>
        </w:rPr>
      </w:pPr>
      <w:r w:rsidRPr="005945AF">
        <w:rPr>
          <w:rFonts w:ascii="標楷體" w:eastAsia="標楷體" w:hAnsi="標楷體" w:hint="eastAsia"/>
          <w:sz w:val="28"/>
          <w:szCs w:val="28"/>
          <w:u w:val="single"/>
        </w:rPr>
        <w:t>正確與迅速：錯別字或漏字每字扣均一標準分數3分，未及寫完者，每少寫1字扣均一標準分數2分。</w:t>
      </w:r>
    </w:p>
    <w:p w:rsidR="004C3956" w:rsidRPr="005945AF" w:rsidRDefault="004C3956" w:rsidP="004C3956">
      <w:pPr>
        <w:numPr>
          <w:ilvl w:val="0"/>
          <w:numId w:val="4"/>
        </w:numPr>
        <w:tabs>
          <w:tab w:val="clear" w:pos="1354"/>
          <w:tab w:val="num" w:pos="1080"/>
        </w:tabs>
        <w:adjustRightInd w:val="0"/>
        <w:snapToGrid w:val="0"/>
        <w:spacing w:line="340" w:lineRule="exact"/>
        <w:ind w:left="1080" w:rightChars="11" w:right="26"/>
        <w:rPr>
          <w:rFonts w:ascii="標楷體" w:eastAsia="標楷體" w:hAnsi="標楷體"/>
          <w:b/>
          <w:sz w:val="28"/>
          <w:szCs w:val="28"/>
        </w:rPr>
      </w:pPr>
      <w:r w:rsidRPr="005945AF">
        <w:rPr>
          <w:rFonts w:ascii="標楷體" w:eastAsia="標楷體" w:hAnsi="標楷體" w:hint="eastAsia"/>
          <w:b/>
          <w:sz w:val="28"/>
          <w:szCs w:val="28"/>
        </w:rPr>
        <w:t>一律以教育部公布之標準字體為書寫標準。</w:t>
      </w:r>
    </w:p>
    <w:p w:rsidR="00486EF5" w:rsidRPr="004C3956" w:rsidRDefault="00486EF5" w:rsidP="00486EF5">
      <w:pPr>
        <w:adjustRightInd w:val="0"/>
        <w:snapToGrid w:val="0"/>
        <w:spacing w:line="340" w:lineRule="exact"/>
        <w:ind w:leftChars="-225" w:left="-540" w:rightChars="11" w:right="26" w:firstLine="1560"/>
        <w:rPr>
          <w:rFonts w:ascii="標楷體" w:eastAsia="標楷體" w:hAnsi="標楷體"/>
          <w:sz w:val="28"/>
          <w:szCs w:val="28"/>
          <w:u w:val="single"/>
        </w:rPr>
      </w:pPr>
    </w:p>
    <w:p w:rsidR="004343C6" w:rsidRPr="00DE420E" w:rsidRDefault="00DE420E" w:rsidP="00DE420E">
      <w:pPr>
        <w:adjustRightInd w:val="0"/>
        <w:snapToGrid w:val="0"/>
        <w:spacing w:beforeLines="50" w:before="180" w:line="400" w:lineRule="exact"/>
        <w:ind w:rightChars="11" w:right="26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 w:rsidR="00B004F2" w:rsidRPr="00DE420E">
        <w:rPr>
          <w:rFonts w:ascii="標楷體" w:eastAsia="標楷體" w:hAnsi="標楷體" w:hint="eastAsia"/>
          <w:b/>
          <w:bCs/>
          <w:sz w:val="28"/>
          <w:szCs w:val="28"/>
        </w:rPr>
        <w:t>、</w:t>
      </w:r>
      <w:r w:rsidR="004343C6" w:rsidRPr="00DE420E">
        <w:rPr>
          <w:rFonts w:ascii="標楷體" w:eastAsia="標楷體" w:hAnsi="標楷體" w:hint="eastAsia"/>
          <w:b/>
          <w:bCs/>
          <w:sz w:val="28"/>
          <w:szCs w:val="28"/>
        </w:rPr>
        <w:t>獎勵方式及標準：</w:t>
      </w:r>
    </w:p>
    <w:p w:rsidR="008F51FF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(一)競賽員：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國小組取優勝名次</w:t>
      </w:r>
      <w:r w:rsidR="00024EE8">
        <w:rPr>
          <w:rFonts w:ascii="標楷體" w:eastAsia="標楷體" w:hAnsi="標楷體" w:hint="eastAsia"/>
          <w:sz w:val="28"/>
          <w:szCs w:val="28"/>
        </w:rPr>
        <w:t>5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名，國中組取優勝名次</w:t>
      </w:r>
      <w:r w:rsidR="00486EF5">
        <w:rPr>
          <w:rFonts w:ascii="標楷體" w:eastAsia="標楷體" w:hAnsi="標楷體" w:hint="eastAsia"/>
          <w:sz w:val="28"/>
          <w:szCs w:val="28"/>
        </w:rPr>
        <w:t>3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名</w:t>
      </w:r>
      <w:r w:rsidR="00486EF5">
        <w:rPr>
          <w:rFonts w:ascii="標楷體" w:eastAsia="標楷體" w:hAnsi="標楷體" w:hint="eastAsia"/>
          <w:sz w:val="28"/>
          <w:szCs w:val="28"/>
        </w:rPr>
        <w:t>。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(</w:t>
      </w:r>
      <w:r w:rsidRPr="00DE420E">
        <w:rPr>
          <w:rFonts w:ascii="標楷體" w:eastAsia="標楷體" w:hAnsi="標楷體" w:hint="eastAsia"/>
          <w:sz w:val="28"/>
          <w:szCs w:val="28"/>
        </w:rPr>
        <w:t>出賽人數未達12人以上者，依實際出賽人數擇半錄取優勝（四捨五入）頒發獎狀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)</w:t>
      </w:r>
      <w:r w:rsidRPr="00DE420E">
        <w:rPr>
          <w:rFonts w:ascii="標楷體" w:eastAsia="標楷體" w:hAnsi="標楷體" w:hint="eastAsia"/>
          <w:sz w:val="28"/>
          <w:szCs w:val="28"/>
        </w:rPr>
        <w:t>。</w:t>
      </w:r>
    </w:p>
    <w:p w:rsidR="004343C6" w:rsidRPr="00DE420E" w:rsidRDefault="004343C6" w:rsidP="00DE420E">
      <w:pPr>
        <w:adjustRightInd w:val="0"/>
        <w:snapToGrid w:val="0"/>
        <w:spacing w:beforeLines="50" w:before="180" w:line="400" w:lineRule="exact"/>
        <w:ind w:leftChars="236" w:left="1132" w:rightChars="11" w:right="26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(二)指導競賽員獲第1名者，嘉獎1次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，第2至6名（實際出賽人數未達12人以上者，依實際出賽人數擇半錄取名次）者，由</w:t>
      </w:r>
      <w:r w:rsidR="00B004F2" w:rsidRPr="00DE420E">
        <w:rPr>
          <w:rFonts w:ascii="標楷體" w:eastAsia="標楷體" w:hAnsi="標楷體" w:hint="eastAsia"/>
          <w:b/>
          <w:sz w:val="28"/>
          <w:szCs w:val="28"/>
        </w:rPr>
        <w:t>服務學校</w:t>
      </w:r>
      <w:r w:rsidR="00B004F2" w:rsidRPr="00DE420E">
        <w:rPr>
          <w:rFonts w:ascii="標楷體" w:eastAsia="標楷體" w:hAnsi="標楷體" w:hint="eastAsia"/>
          <w:sz w:val="28"/>
          <w:szCs w:val="28"/>
        </w:rPr>
        <w:t>頒發指導證明ㄧ紙以資鼓勵。指導老師非屬學校編制內教師者，頒發獎狀以資鼓勵。</w:t>
      </w:r>
    </w:p>
    <w:p w:rsid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</w:p>
    <w:p w:rsidR="008F51FF" w:rsidRPr="00DE420E" w:rsidRDefault="00DE420E" w:rsidP="00DE420E">
      <w:pPr>
        <w:spacing w:beforeLines="50" w:before="180" w:line="400" w:lineRule="exact"/>
        <w:rPr>
          <w:rFonts w:ascii="標楷體" w:eastAsia="標楷體" w:hAnsi="標楷體"/>
          <w:sz w:val="28"/>
          <w:szCs w:val="28"/>
        </w:rPr>
      </w:pPr>
      <w:r w:rsidRPr="00DE420E">
        <w:rPr>
          <w:rFonts w:ascii="標楷體" w:eastAsia="標楷體" w:hAnsi="標楷體" w:hint="eastAsia"/>
          <w:sz w:val="28"/>
          <w:szCs w:val="28"/>
        </w:rPr>
        <w:t>七</w:t>
      </w:r>
      <w:r w:rsidR="008F51FF" w:rsidRPr="00DE420E">
        <w:rPr>
          <w:rFonts w:ascii="標楷體" w:eastAsia="標楷體" w:hAnsi="標楷體" w:hint="eastAsia"/>
          <w:sz w:val="28"/>
          <w:szCs w:val="28"/>
        </w:rPr>
        <w:t>、當日比賽流程(國小組、國中組)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268"/>
        <w:gridCol w:w="1417"/>
        <w:gridCol w:w="4536"/>
      </w:tblGrid>
      <w:tr w:rsidR="008F51FF" w:rsidRPr="00DE420E" w:rsidTr="00DE420E">
        <w:tc>
          <w:tcPr>
            <w:tcW w:w="1413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268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工作內容</w:t>
            </w:r>
          </w:p>
        </w:tc>
        <w:tc>
          <w:tcPr>
            <w:tcW w:w="1417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4536" w:type="dxa"/>
          </w:tcPr>
          <w:p w:rsidR="008F51FF" w:rsidRPr="00DE420E" w:rsidRDefault="008F51FF" w:rsidP="00DE420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-8: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國中小競賽員</w:t>
            </w:r>
            <w:r w:rsidR="00853F64">
              <w:rPr>
                <w:rFonts w:ascii="標楷體" w:eastAsia="標楷體" w:hAnsi="標楷體" w:hint="eastAsia"/>
                <w:sz w:val="28"/>
                <w:szCs w:val="28"/>
              </w:rPr>
              <w:t>檢</w:t>
            </w:r>
            <w:bookmarkStart w:id="0" w:name="_GoBack"/>
            <w:bookmarkEnd w:id="0"/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錄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玄關服務台前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採團進團出，由引導人員引導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比賽場地活動中心</w:t>
            </w: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55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競賽規則說明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9:50</w:t>
            </w:r>
          </w:p>
        </w:tc>
        <w:tc>
          <w:tcPr>
            <w:tcW w:w="2268" w:type="dxa"/>
          </w:tcPr>
          <w:p w:rsidR="000E7579" w:rsidRPr="00486EF5" w:rsidRDefault="000E7579" w:rsidP="000E7579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小組、國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組同時競賽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0E7579" w:rsidRPr="00CD769B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競賽結束後由引導員帶領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團進團出。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  <w:r>
              <w:rPr>
                <w:rFonts w:ascii="標楷體" w:eastAsia="標楷體" w:hAnsi="標楷體"/>
                <w:sz w:val="28"/>
                <w:szCs w:val="28"/>
              </w:rPr>
              <w:t>:50</w:t>
            </w: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0-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評審委員報到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由引導人員引導至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場地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評分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40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評審會議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E7579" w:rsidRPr="00DE420E" w:rsidTr="00DE420E">
        <w:tc>
          <w:tcPr>
            <w:tcW w:w="1413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DE420E">
              <w:rPr>
                <w:rFonts w:ascii="標楷體" w:eastAsia="標楷體" w:hAnsi="標楷體"/>
                <w:sz w:val="28"/>
                <w:szCs w:val="28"/>
              </w:rPr>
              <w:t>-</w:t>
            </w:r>
          </w:p>
        </w:tc>
        <w:tc>
          <w:tcPr>
            <w:tcW w:w="2268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評審請填具印領清冊</w:t>
            </w:r>
          </w:p>
        </w:tc>
        <w:tc>
          <w:tcPr>
            <w:tcW w:w="1417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玄關服務台</w:t>
            </w:r>
          </w:p>
        </w:tc>
        <w:tc>
          <w:tcPr>
            <w:tcW w:w="4536" w:type="dxa"/>
          </w:tcPr>
          <w:p w:rsidR="000E7579" w:rsidRPr="00DE420E" w:rsidRDefault="000E7579" w:rsidP="000E7579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E420E">
              <w:rPr>
                <w:rFonts w:ascii="標楷體" w:eastAsia="標楷體" w:hAnsi="標楷體" w:hint="eastAsia"/>
                <w:sz w:val="28"/>
                <w:szCs w:val="28"/>
              </w:rPr>
              <w:t>繳交清冊並領款。</w:t>
            </w:r>
          </w:p>
        </w:tc>
      </w:tr>
    </w:tbl>
    <w:p w:rsidR="008F51FF" w:rsidRDefault="008F51FF" w:rsidP="00CD769B">
      <w:pPr>
        <w:rPr>
          <w:sz w:val="36"/>
          <w:szCs w:val="36"/>
        </w:rPr>
      </w:pPr>
    </w:p>
    <w:p w:rsidR="00B27313" w:rsidRPr="004343C6" w:rsidRDefault="00B27313" w:rsidP="00CD769B">
      <w:pPr>
        <w:rPr>
          <w:sz w:val="36"/>
          <w:szCs w:val="36"/>
        </w:rPr>
      </w:pPr>
    </w:p>
    <w:sectPr w:rsidR="00B27313" w:rsidRPr="004343C6" w:rsidSect="00DE420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5ACD" w:rsidRDefault="00F35ACD" w:rsidP="0059719B">
      <w:r>
        <w:separator/>
      </w:r>
    </w:p>
  </w:endnote>
  <w:endnote w:type="continuationSeparator" w:id="0">
    <w:p w:rsidR="00F35ACD" w:rsidRDefault="00F35ACD" w:rsidP="0059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5ACD" w:rsidRDefault="00F35ACD" w:rsidP="0059719B">
      <w:r>
        <w:separator/>
      </w:r>
    </w:p>
  </w:footnote>
  <w:footnote w:type="continuationSeparator" w:id="0">
    <w:p w:rsidR="00F35ACD" w:rsidRDefault="00F35ACD" w:rsidP="0059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855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5A761CD"/>
    <w:multiLevelType w:val="hybridMultilevel"/>
    <w:tmpl w:val="2430A330"/>
    <w:lvl w:ilvl="0" w:tplc="272E7C40">
      <w:start w:val="1"/>
      <w:numFmt w:val="decimal"/>
      <w:lvlText w:val="%1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4B4F5C06"/>
    <w:multiLevelType w:val="hybridMultilevel"/>
    <w:tmpl w:val="AC2A5FC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72E7C40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2D9517D"/>
    <w:multiLevelType w:val="hybridMultilevel"/>
    <w:tmpl w:val="F86047CE"/>
    <w:lvl w:ilvl="0" w:tplc="272E7C40">
      <w:start w:val="1"/>
      <w:numFmt w:val="decimal"/>
      <w:lvlText w:val="%1."/>
      <w:lvlJc w:val="left"/>
      <w:pPr>
        <w:tabs>
          <w:tab w:val="num" w:pos="1354"/>
        </w:tabs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B10"/>
    <w:rsid w:val="00006C23"/>
    <w:rsid w:val="00024EE8"/>
    <w:rsid w:val="00051584"/>
    <w:rsid w:val="000D7C93"/>
    <w:rsid w:val="000E7579"/>
    <w:rsid w:val="00165EF7"/>
    <w:rsid w:val="00193D73"/>
    <w:rsid w:val="0023780B"/>
    <w:rsid w:val="00352B16"/>
    <w:rsid w:val="00407FD5"/>
    <w:rsid w:val="0043178A"/>
    <w:rsid w:val="004343C6"/>
    <w:rsid w:val="00486EF5"/>
    <w:rsid w:val="004C3956"/>
    <w:rsid w:val="0056623E"/>
    <w:rsid w:val="0058351C"/>
    <w:rsid w:val="00586166"/>
    <w:rsid w:val="0059719B"/>
    <w:rsid w:val="007D1AF1"/>
    <w:rsid w:val="00853F64"/>
    <w:rsid w:val="00892B10"/>
    <w:rsid w:val="008F2727"/>
    <w:rsid w:val="008F51FF"/>
    <w:rsid w:val="0092112A"/>
    <w:rsid w:val="00940B21"/>
    <w:rsid w:val="00941B48"/>
    <w:rsid w:val="009C29E1"/>
    <w:rsid w:val="00A640C2"/>
    <w:rsid w:val="00A9292D"/>
    <w:rsid w:val="00B004F2"/>
    <w:rsid w:val="00B27313"/>
    <w:rsid w:val="00B71DC3"/>
    <w:rsid w:val="00CD769B"/>
    <w:rsid w:val="00D40DD9"/>
    <w:rsid w:val="00D41252"/>
    <w:rsid w:val="00D63DE0"/>
    <w:rsid w:val="00DE420E"/>
    <w:rsid w:val="00E17887"/>
    <w:rsid w:val="00E20C9F"/>
    <w:rsid w:val="00EB39D7"/>
    <w:rsid w:val="00F35ACD"/>
    <w:rsid w:val="00FA7DAA"/>
    <w:rsid w:val="00FE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97E330"/>
  <w15:chartTrackingRefBased/>
  <w15:docId w15:val="{7EAC8160-C066-420C-A260-3945C5A22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69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43C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8F5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719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71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719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5A88</cp:lastModifiedBy>
  <cp:revision>8</cp:revision>
  <dcterms:created xsi:type="dcterms:W3CDTF">2022-06-28T05:58:00Z</dcterms:created>
  <dcterms:modified xsi:type="dcterms:W3CDTF">2022-07-01T02:50:00Z</dcterms:modified>
</cp:coreProperties>
</file>