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C9" w:rsidRPr="007E5B90" w:rsidRDefault="006923C9" w:rsidP="007E5B90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  <w:u w:val="single"/>
        </w:rPr>
      </w:pP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屏東縣</w:t>
      </w:r>
      <w:r w:rsidR="003E7FCB"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</w:rPr>
        <w:t>1</w:t>
      </w:r>
      <w:r w:rsidR="00CD36C1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13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學年度</w:t>
      </w:r>
      <w:r w:rsidR="007E5B90" w:rsidRPr="007E5B90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恆春</w:t>
      </w:r>
      <w:r w:rsidR="007E5B90" w:rsidRPr="007E5B90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  <w:lang w:val="zh-TW"/>
        </w:rPr>
        <w:t>鎮恆春國小附設幼兒園/</w:t>
      </w:r>
      <w:r w:rsidR="00B5454A" w:rsidRPr="00B5454A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社區、部落或職場互助教保服務中心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辦理親職教育活動實施計畫</w:t>
      </w:r>
    </w:p>
    <w:p w:rsidR="001346F7" w:rsidRPr="002F2813" w:rsidRDefault="006923C9">
      <w:pPr>
        <w:spacing w:line="480" w:lineRule="exact"/>
        <w:ind w:left="599" w:hangingChars="214" w:hanging="599"/>
        <w:jc w:val="both"/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壹、依據：</w:t>
      </w:r>
      <w:r w:rsidRPr="002F2813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教育部國民及學前教育署</w:t>
      </w:r>
      <w:r w:rsidR="00F941E6" w:rsidRPr="002F2813"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>11</w:t>
      </w:r>
      <w:r w:rsidR="00CD36C1" w:rsidRPr="002F2813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3</w:t>
      </w:r>
      <w:r w:rsidRPr="002F2813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年</w:t>
      </w:r>
      <w:r w:rsidR="00F941E6" w:rsidRPr="002F2813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4</w:t>
      </w:r>
      <w:r w:rsidRPr="002F2813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月</w:t>
      </w:r>
      <w:r w:rsidR="00CD36C1" w:rsidRPr="002F2813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16</w:t>
      </w:r>
      <w:r w:rsidR="001346F7" w:rsidRPr="002F2813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日臺教國署幼</w:t>
      </w:r>
      <w:r w:rsidRPr="002F2813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字第</w:t>
      </w:r>
      <w:r w:rsidR="008B6020" w:rsidRPr="002F2813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11</w:t>
      </w:r>
      <w:r w:rsidR="00CD36C1" w:rsidRPr="002F2813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35600563</w:t>
      </w:r>
    </w:p>
    <w:p w:rsidR="006923C9" w:rsidRPr="002F2813" w:rsidRDefault="006923C9" w:rsidP="001346F7">
      <w:pPr>
        <w:spacing w:line="480" w:lineRule="exact"/>
        <w:ind w:leftChars="249" w:left="598" w:firstLineChars="292" w:firstLine="818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 w:rsidRPr="002F2813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號函。</w:t>
      </w:r>
    </w:p>
    <w:p w:rsidR="009175F8" w:rsidRPr="003F3869" w:rsidRDefault="006923C9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 w:rsidRPr="003F3869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貳、目的：</w:t>
      </w:r>
    </w:p>
    <w:p w:rsidR="006923C9" w:rsidRPr="003F3869" w:rsidRDefault="009175F8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3F3869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 xml:space="preserve">    </w:t>
      </w:r>
      <w:r w:rsidRPr="003F3869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一、透過講座讓家長了解</w:t>
      </w:r>
      <w:r w:rsidRPr="003F3869">
        <w:rPr>
          <w:rFonts w:ascii="標楷體" w:eastAsia="標楷體" w:hAnsi="標楷體" w:cs="Helvetica"/>
          <w:sz w:val="28"/>
          <w:szCs w:val="28"/>
          <w:shd w:val="clear" w:color="auto" w:fill="FFFFFF"/>
        </w:rPr>
        <w:t>適度運動有助於奠定孩子良好的身心基礎</w:t>
      </w:r>
      <w:r w:rsidRPr="003F3869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。</w:t>
      </w:r>
    </w:p>
    <w:p w:rsidR="007E5B90" w:rsidRPr="003F3869" w:rsidRDefault="007E5B90" w:rsidP="007E5B90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3F386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175F8" w:rsidRPr="003F3869">
        <w:rPr>
          <w:rFonts w:ascii="標楷體" w:eastAsia="標楷體" w:hAnsi="標楷體" w:hint="eastAsia"/>
          <w:sz w:val="28"/>
          <w:szCs w:val="28"/>
        </w:rPr>
        <w:t>二</w:t>
      </w:r>
      <w:r w:rsidRPr="003F3869">
        <w:rPr>
          <w:rFonts w:ascii="標楷體" w:eastAsia="標楷體" w:hAnsi="標楷體" w:hint="eastAsia"/>
          <w:sz w:val="28"/>
          <w:szCs w:val="28"/>
        </w:rPr>
        <w:t>、增進家長教養子女知能，協助其子女生活適應與身心健全發展。</w:t>
      </w:r>
    </w:p>
    <w:p w:rsidR="006923C9" w:rsidRPr="003F3869" w:rsidRDefault="007E5B90" w:rsidP="007E5B90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3F386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175F8" w:rsidRPr="003F3869">
        <w:rPr>
          <w:rFonts w:ascii="標楷體" w:eastAsia="標楷體" w:hAnsi="標楷體" w:hint="eastAsia"/>
          <w:sz w:val="28"/>
          <w:szCs w:val="28"/>
        </w:rPr>
        <w:t>三</w:t>
      </w:r>
      <w:r w:rsidRPr="003F3869">
        <w:rPr>
          <w:rFonts w:ascii="標楷體" w:eastAsia="標楷體" w:hAnsi="標楷體" w:hint="eastAsia"/>
          <w:sz w:val="28"/>
          <w:szCs w:val="28"/>
        </w:rPr>
        <w:t>、 提升家庭的功能促進家庭成員間彼此的情感，達到親子共同維護家庭和諧。</w:t>
      </w:r>
    </w:p>
    <w:p w:rsidR="006923C9" w:rsidRDefault="007E5B90" w:rsidP="007E5B90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 w:rsidRPr="002F2813">
        <w:rPr>
          <w:rFonts w:ascii="標楷體" w:eastAsia="標楷體" w:hAnsi="標楷體" w:hint="eastAsia"/>
          <w:snapToGrid w:val="0"/>
          <w:color w:val="FF0000"/>
          <w:kern w:val="0"/>
          <w:sz w:val="28"/>
          <w:szCs w:val="28"/>
        </w:rPr>
        <w:t xml:space="preserve">    </w:t>
      </w:r>
    </w:p>
    <w:p w:rsidR="006923C9" w:rsidRDefault="006923C9">
      <w:pPr>
        <w:spacing w:line="480" w:lineRule="exact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參、辦理單位：</w:t>
      </w:r>
    </w:p>
    <w:p w:rsidR="006923C9" w:rsidRDefault="006923C9">
      <w:pPr>
        <w:numPr>
          <w:ilvl w:val="0"/>
          <w:numId w:val="2"/>
        </w:numPr>
        <w:tabs>
          <w:tab w:val="clear" w:pos="720"/>
          <w:tab w:val="num" w:pos="1260"/>
        </w:tabs>
        <w:spacing w:line="480" w:lineRule="exact"/>
        <w:ind w:left="1080" w:hanging="540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指導單位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：教育部國民及學前教育署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。</w:t>
      </w:r>
    </w:p>
    <w:p w:rsidR="006923C9" w:rsidRDefault="006923C9">
      <w:pPr>
        <w:numPr>
          <w:ilvl w:val="0"/>
          <w:numId w:val="2"/>
        </w:numPr>
        <w:tabs>
          <w:tab w:val="clear" w:pos="720"/>
          <w:tab w:val="num" w:pos="1260"/>
        </w:tabs>
        <w:spacing w:line="480" w:lineRule="exact"/>
        <w:ind w:left="1080" w:hanging="540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主辦單位：屏東縣政府（教育處）。</w:t>
      </w:r>
    </w:p>
    <w:p w:rsidR="006923C9" w:rsidRDefault="006923C9">
      <w:pPr>
        <w:numPr>
          <w:ilvl w:val="0"/>
          <w:numId w:val="2"/>
        </w:numPr>
        <w:tabs>
          <w:tab w:val="clear" w:pos="720"/>
          <w:tab w:val="num" w:pos="1260"/>
        </w:tabs>
        <w:spacing w:line="480" w:lineRule="exact"/>
        <w:ind w:left="1080" w:hanging="540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承辦單位：屏東縣</w:t>
      </w:r>
      <w:r w:rsidR="005F24C2">
        <w:rPr>
          <w:rFonts w:ascii="標楷體" w:eastAsia="標楷體" w:hAnsi="標楷體" w:cs="標楷體" w:hint="eastAsia"/>
          <w:snapToGrid w:val="0"/>
          <w:kern w:val="0"/>
          <w:sz w:val="28"/>
          <w:szCs w:val="28"/>
          <w:u w:val="single"/>
        </w:rPr>
        <w:t>恆春</w:t>
      </w:r>
      <w:r w:rsidR="005F24C2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鎮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  <w:lang w:val="zh-TW"/>
        </w:rPr>
        <w:t xml:space="preserve"> </w:t>
      </w:r>
      <w:r w:rsidR="005F24C2">
        <w:rPr>
          <w:rFonts w:ascii="標楷體" w:eastAsia="標楷體" w:hAnsi="標楷體" w:cs="標楷體" w:hint="eastAsia"/>
          <w:snapToGrid w:val="0"/>
          <w:kern w:val="0"/>
          <w:sz w:val="28"/>
          <w:szCs w:val="28"/>
          <w:u w:val="single"/>
          <w:lang w:val="zh-TW"/>
        </w:rPr>
        <w:t>恆春國小附設</w:t>
      </w:r>
      <w:r w:rsidR="005F24C2"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  <w:lang w:val="zh-TW"/>
        </w:rPr>
        <w:t xml:space="preserve">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幼兒園。</w:t>
      </w:r>
    </w:p>
    <w:p w:rsidR="006923C9" w:rsidRDefault="006923C9">
      <w:pPr>
        <w:spacing w:line="480" w:lineRule="exact"/>
        <w:ind w:left="1960" w:hangingChars="700" w:hanging="1960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肆、參加對象：</w:t>
      </w:r>
    </w:p>
    <w:p w:rsidR="006923C9" w:rsidRDefault="006923C9">
      <w:pPr>
        <w:spacing w:line="480" w:lineRule="exact"/>
        <w:ind w:leftChars="234" w:left="1962" w:hangingChars="500" w:hanging="1400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本縣</w:t>
      </w:r>
      <w:r w:rsidR="005F24C2" w:rsidRPr="005F24C2">
        <w:rPr>
          <w:rFonts w:ascii="標楷體" w:eastAsia="標楷體" w:hAnsi="標楷體" w:cs="標楷體" w:hint="eastAsia"/>
          <w:snapToGrid w:val="0"/>
          <w:kern w:val="0"/>
          <w:sz w:val="28"/>
          <w:szCs w:val="28"/>
          <w:u w:val="single"/>
        </w:rPr>
        <w:t>恆春</w:t>
      </w:r>
      <w:r w:rsidR="005F24C2" w:rsidRPr="005F24C2">
        <w:rPr>
          <w:rFonts w:ascii="標楷體" w:eastAsia="標楷體" w:hAnsi="標楷體" w:cs="標楷體" w:hint="eastAsia"/>
          <w:snapToGrid w:val="0"/>
          <w:kern w:val="0"/>
          <w:sz w:val="28"/>
          <w:szCs w:val="28"/>
          <w:u w:val="single"/>
          <w:lang w:val="zh-TW"/>
        </w:rPr>
        <w:t>鎮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公私立幼兒園之家長及社區民眾，共計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</w:rPr>
        <w:t xml:space="preserve"> </w:t>
      </w:r>
      <w:r w:rsidR="005F24C2">
        <w:rPr>
          <w:rFonts w:ascii="標楷體" w:eastAsia="標楷體" w:hAnsi="標楷體" w:cs="標楷體" w:hint="eastAsia"/>
          <w:snapToGrid w:val="0"/>
          <w:kern w:val="0"/>
          <w:sz w:val="28"/>
          <w:szCs w:val="28"/>
          <w:u w:val="single"/>
        </w:rPr>
        <w:t>30</w:t>
      </w:r>
      <w:r w:rsidR="005F24C2"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人。</w:t>
      </w:r>
    </w:p>
    <w:p w:rsidR="006923C9" w:rsidRDefault="005F24C2">
      <w:pPr>
        <w:spacing w:line="480" w:lineRule="exact"/>
        <w:jc w:val="both"/>
        <w:rPr>
          <w:rFonts w:ascii="標楷體" w:eastAsia="標楷體" w:hAnsi="標楷體"/>
          <w:snapToGrid w:val="0"/>
          <w:kern w:val="0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伍、辦理日期及時間：</w:t>
      </w:r>
      <w:r w:rsidR="0080309B" w:rsidRPr="00CA1A44">
        <w:rPr>
          <w:rFonts w:ascii="標楷體" w:eastAsia="標楷體" w:hAnsi="標楷體" w:cs="標楷體" w:hint="eastAsia"/>
          <w:snapToGrid w:val="0"/>
          <w:color w:val="FF0000"/>
          <w:kern w:val="0"/>
          <w:sz w:val="28"/>
          <w:szCs w:val="28"/>
        </w:rPr>
        <w:t>113</w:t>
      </w:r>
      <w:r w:rsidRPr="00CA1A44">
        <w:rPr>
          <w:rFonts w:ascii="標楷體" w:eastAsia="標楷體" w:hAnsi="標楷體" w:cs="標楷體" w:hint="eastAsia"/>
          <w:snapToGrid w:val="0"/>
          <w:color w:val="FF0000"/>
          <w:kern w:val="0"/>
          <w:sz w:val="28"/>
          <w:szCs w:val="28"/>
        </w:rPr>
        <w:t>年</w:t>
      </w:r>
      <w:r w:rsidR="007308F3" w:rsidRPr="00CA1A44">
        <w:rPr>
          <w:rFonts w:ascii="標楷體" w:eastAsia="標楷體" w:hAnsi="標楷體" w:cs="標楷體" w:hint="eastAsia"/>
          <w:snapToGrid w:val="0"/>
          <w:color w:val="FF0000"/>
          <w:kern w:val="0"/>
          <w:sz w:val="28"/>
          <w:szCs w:val="28"/>
        </w:rPr>
        <w:t>12</w:t>
      </w:r>
      <w:r w:rsidRPr="00CA1A44">
        <w:rPr>
          <w:rFonts w:ascii="標楷體" w:eastAsia="標楷體" w:hAnsi="標楷體" w:cs="標楷體" w:hint="eastAsia"/>
          <w:snapToGrid w:val="0"/>
          <w:color w:val="FF0000"/>
          <w:kern w:val="0"/>
          <w:sz w:val="28"/>
          <w:szCs w:val="28"/>
        </w:rPr>
        <w:t>月</w:t>
      </w:r>
      <w:r w:rsidR="007308F3" w:rsidRPr="00CA1A44">
        <w:rPr>
          <w:rFonts w:ascii="標楷體" w:eastAsia="標楷體" w:hAnsi="標楷體" w:cs="標楷體" w:hint="eastAsia"/>
          <w:snapToGrid w:val="0"/>
          <w:color w:val="FF0000"/>
          <w:kern w:val="0"/>
          <w:sz w:val="28"/>
          <w:szCs w:val="28"/>
        </w:rPr>
        <w:t>7</w:t>
      </w:r>
      <w:r w:rsidRPr="00CA1A44">
        <w:rPr>
          <w:rFonts w:ascii="標楷體" w:eastAsia="標楷體" w:hAnsi="標楷體" w:cs="標楷體" w:hint="eastAsia"/>
          <w:snapToGrid w:val="0"/>
          <w:color w:val="FF0000"/>
          <w:kern w:val="0"/>
          <w:sz w:val="28"/>
          <w:szCs w:val="28"/>
        </w:rPr>
        <w:t>日（星期六</w:t>
      </w:r>
      <w:r w:rsidR="006923C9" w:rsidRPr="00CA1A44">
        <w:rPr>
          <w:rFonts w:ascii="標楷體" w:eastAsia="標楷體" w:hAnsi="標楷體" w:cs="標楷體" w:hint="eastAsia"/>
          <w:snapToGrid w:val="0"/>
          <w:color w:val="FF0000"/>
          <w:kern w:val="0"/>
          <w:sz w:val="28"/>
          <w:szCs w:val="28"/>
        </w:rPr>
        <w:t>），</w:t>
      </w:r>
      <w:r w:rsidR="007308F3" w:rsidRPr="00CA1A44">
        <w:rPr>
          <w:rFonts w:ascii="標楷體" w:eastAsia="標楷體" w:hAnsi="標楷體" w:cs="標楷體" w:hint="eastAsia"/>
          <w:snapToGrid w:val="0"/>
          <w:color w:val="FF0000"/>
          <w:kern w:val="0"/>
          <w:sz w:val="28"/>
          <w:szCs w:val="28"/>
        </w:rPr>
        <w:t>08</w:t>
      </w:r>
      <w:r w:rsidR="006923C9" w:rsidRPr="00CA1A44">
        <w:rPr>
          <w:rFonts w:ascii="標楷體" w:eastAsia="標楷體" w:hAnsi="標楷體" w:cs="標楷體" w:hint="eastAsia"/>
          <w:snapToGrid w:val="0"/>
          <w:color w:val="FF0000"/>
          <w:kern w:val="0"/>
          <w:sz w:val="28"/>
          <w:szCs w:val="28"/>
        </w:rPr>
        <w:t>時</w:t>
      </w:r>
      <w:r w:rsidR="007308F3" w:rsidRPr="00CA1A44">
        <w:rPr>
          <w:rFonts w:ascii="標楷體" w:eastAsia="標楷體" w:hAnsi="標楷體" w:cs="標楷體" w:hint="eastAsia"/>
          <w:snapToGrid w:val="0"/>
          <w:color w:val="FF0000"/>
          <w:kern w:val="0"/>
          <w:sz w:val="28"/>
          <w:szCs w:val="28"/>
        </w:rPr>
        <w:t>30</w:t>
      </w:r>
      <w:r w:rsidR="006923C9" w:rsidRPr="00CA1A44">
        <w:rPr>
          <w:rFonts w:ascii="標楷體" w:eastAsia="標楷體" w:hAnsi="標楷體" w:cs="標楷體" w:hint="eastAsia"/>
          <w:snapToGrid w:val="0"/>
          <w:color w:val="FF0000"/>
          <w:kern w:val="0"/>
          <w:sz w:val="28"/>
          <w:szCs w:val="28"/>
        </w:rPr>
        <w:t>分至</w:t>
      </w:r>
      <w:r w:rsidR="007308F3" w:rsidRPr="00CA1A44">
        <w:rPr>
          <w:rFonts w:ascii="標楷體" w:eastAsia="標楷體" w:hAnsi="標楷體" w:cs="標楷體" w:hint="eastAsia"/>
          <w:snapToGrid w:val="0"/>
          <w:color w:val="FF0000"/>
          <w:kern w:val="0"/>
          <w:sz w:val="28"/>
          <w:szCs w:val="28"/>
        </w:rPr>
        <w:t>11</w:t>
      </w:r>
      <w:r w:rsidR="006923C9" w:rsidRPr="00CA1A44">
        <w:rPr>
          <w:rFonts w:ascii="標楷體" w:eastAsia="標楷體" w:hAnsi="標楷體" w:cs="標楷體" w:hint="eastAsia"/>
          <w:snapToGrid w:val="0"/>
          <w:color w:val="FF0000"/>
          <w:kern w:val="0"/>
          <w:sz w:val="28"/>
          <w:szCs w:val="28"/>
        </w:rPr>
        <w:t>時</w:t>
      </w:r>
      <w:r w:rsidR="007308F3" w:rsidRPr="00CA1A44">
        <w:rPr>
          <w:rFonts w:ascii="標楷體" w:eastAsia="標楷體" w:hAnsi="標楷體" w:cs="標楷體" w:hint="eastAsia"/>
          <w:snapToGrid w:val="0"/>
          <w:color w:val="FF0000"/>
          <w:kern w:val="0"/>
          <w:sz w:val="28"/>
          <w:szCs w:val="28"/>
        </w:rPr>
        <w:t>3</w:t>
      </w:r>
      <w:r w:rsidRPr="00CA1A44">
        <w:rPr>
          <w:rFonts w:ascii="標楷體" w:eastAsia="標楷體" w:hAnsi="標楷體" w:cs="標楷體" w:hint="eastAsia"/>
          <w:snapToGrid w:val="0"/>
          <w:color w:val="FF0000"/>
          <w:kern w:val="0"/>
          <w:sz w:val="28"/>
          <w:szCs w:val="28"/>
        </w:rPr>
        <w:t>0</w:t>
      </w:r>
      <w:r w:rsidR="006923C9" w:rsidRPr="00CA1A44">
        <w:rPr>
          <w:rFonts w:ascii="標楷體" w:eastAsia="標楷體" w:hAnsi="標楷體" w:cs="標楷體" w:hint="eastAsia"/>
          <w:snapToGrid w:val="0"/>
          <w:color w:val="FF0000"/>
          <w:kern w:val="0"/>
          <w:sz w:val="28"/>
          <w:szCs w:val="28"/>
        </w:rPr>
        <w:t>分</w:t>
      </w:r>
      <w:r w:rsidR="006923C9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。</w:t>
      </w:r>
    </w:p>
    <w:p w:rsidR="0016080B" w:rsidRDefault="006923C9">
      <w:pPr>
        <w:spacing w:line="480" w:lineRule="exact"/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陸、辦理地點：</w:t>
      </w:r>
      <w:r w:rsidR="005F24C2" w:rsidRPr="00145593">
        <w:rPr>
          <w:rFonts w:ascii="標楷體" w:eastAsia="標楷體" w:hAnsi="標楷體" w:cs="標楷體" w:hint="eastAsia"/>
          <w:snapToGrid w:val="0"/>
          <w:kern w:val="0"/>
          <w:sz w:val="28"/>
          <w:szCs w:val="28"/>
          <w:u w:val="single"/>
        </w:rPr>
        <w:t>恆春鎮恆春國民小學附設幼</w:t>
      </w:r>
      <w:bookmarkStart w:id="0" w:name="_GoBack"/>
      <w:bookmarkEnd w:id="0"/>
    </w:p>
    <w:p w:rsidR="006923C9" w:rsidRDefault="005F24C2">
      <w:pPr>
        <w:spacing w:line="480" w:lineRule="exact"/>
        <w:rPr>
          <w:rFonts w:ascii="標楷體" w:eastAsia="標楷體" w:hAnsi="標楷體"/>
          <w:snapToGrid w:val="0"/>
          <w:kern w:val="0"/>
          <w:sz w:val="28"/>
          <w:szCs w:val="28"/>
          <w:u w:val="single"/>
          <w:lang w:val="zh-TW"/>
        </w:rPr>
      </w:pPr>
      <w:r w:rsidRPr="00145593">
        <w:rPr>
          <w:rFonts w:ascii="標楷體" w:eastAsia="標楷體" w:hAnsi="標楷體" w:cs="標楷體" w:hint="eastAsia"/>
          <w:snapToGrid w:val="0"/>
          <w:kern w:val="0"/>
          <w:sz w:val="28"/>
          <w:szCs w:val="28"/>
          <w:u w:val="single"/>
        </w:rPr>
        <w:t>兒園活動室。</w:t>
      </w:r>
      <w:r w:rsidR="006923C9"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</w:rPr>
        <w:t xml:space="preserve"> </w:t>
      </w:r>
    </w:p>
    <w:p w:rsidR="006923C9" w:rsidRDefault="006923C9">
      <w:pPr>
        <w:spacing w:line="480" w:lineRule="exact"/>
        <w:ind w:left="1859" w:hangingChars="664" w:hanging="1859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柒、辦理內容：</w:t>
      </w:r>
      <w:r w:rsidR="005F24C2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▉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一般地區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□新住民家庭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□原住民山地鄉</w:t>
      </w:r>
      <w:r w:rsidR="00B5454A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教保服務機構</w:t>
      </w:r>
      <w:r w:rsidR="008B6020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及社區、部落或職場互助教保服務中心</w:t>
      </w:r>
    </w:p>
    <w:p w:rsidR="006923C9" w:rsidRDefault="006923C9">
      <w:pPr>
        <w:numPr>
          <w:ilvl w:val="0"/>
          <w:numId w:val="4"/>
        </w:numPr>
        <w:spacing w:line="480" w:lineRule="exact"/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辦理形式：</w:t>
      </w:r>
      <w:r w:rsidR="00A53E0B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專家座談</w:t>
      </w:r>
      <w:r w:rsidR="005F24C2" w:rsidRPr="00213818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。</w:t>
      </w:r>
    </w:p>
    <w:p w:rsidR="006923C9" w:rsidRDefault="006923C9">
      <w:pPr>
        <w:numPr>
          <w:ilvl w:val="0"/>
          <w:numId w:val="4"/>
        </w:numPr>
        <w:spacing w:line="480" w:lineRule="exact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指定主題：</w:t>
      </w:r>
      <w:r w:rsidR="0080309B">
        <w:rPr>
          <w:rFonts w:ascii="標楷體" w:eastAsia="標楷體" w:hAnsi="標楷體" w:hint="eastAsia"/>
          <w:bCs/>
          <w:sz w:val="28"/>
          <w:szCs w:val="28"/>
        </w:rPr>
        <w:t>健康與生活</w:t>
      </w:r>
      <w:r w:rsidR="005F24C2" w:rsidRPr="0037157E">
        <w:rPr>
          <w:rFonts w:ascii="標楷體" w:eastAsia="標楷體" w:hAnsi="標楷體" w:hint="eastAsia"/>
          <w:bCs/>
          <w:sz w:val="28"/>
          <w:szCs w:val="28"/>
        </w:rPr>
        <w:t>-</w:t>
      </w:r>
      <w:r w:rsidR="00A53E0B">
        <w:rPr>
          <w:rFonts w:ascii="標楷體" w:eastAsia="標楷體" w:hAnsi="標楷體"/>
          <w:color w:val="000000"/>
          <w:sz w:val="28"/>
          <w:szCs w:val="28"/>
        </w:rPr>
        <w:t>和孩子一起培養運動習慣</w:t>
      </w:r>
      <w:r w:rsidR="005F24C2" w:rsidRPr="0037157E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6923C9" w:rsidRPr="005F24C2" w:rsidRDefault="006923C9" w:rsidP="005F24C2">
      <w:pPr>
        <w:widowControl/>
        <w:numPr>
          <w:ilvl w:val="0"/>
          <w:numId w:val="4"/>
        </w:numPr>
        <w:spacing w:line="480" w:lineRule="exact"/>
        <w:rPr>
          <w:rFonts w:ascii="標楷體" w:eastAsia="標楷體" w:hAnsi="標楷體"/>
          <w:snapToGrid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活動名稱：</w:t>
      </w:r>
      <w:r w:rsidR="00A53E0B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搶遙控器時間-帶孩子瘋運動</w:t>
      </w:r>
      <w:r w:rsidR="002A7816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。</w:t>
      </w:r>
    </w:p>
    <w:tbl>
      <w:tblPr>
        <w:tblW w:w="9632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0"/>
        <w:gridCol w:w="4360"/>
        <w:gridCol w:w="3152"/>
      </w:tblGrid>
      <w:tr w:rsidR="006923C9" w:rsidTr="003F7F15">
        <w:trPr>
          <w:cantSplit/>
        </w:trPr>
        <w:tc>
          <w:tcPr>
            <w:tcW w:w="212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lang w:val="zh-TW"/>
              </w:rPr>
              <w:t>時間</w:t>
            </w:r>
          </w:p>
        </w:tc>
        <w:tc>
          <w:tcPr>
            <w:tcW w:w="4360" w:type="dxa"/>
            <w:vAlign w:val="center"/>
          </w:tcPr>
          <w:p w:rsidR="006923C9" w:rsidRPr="00C51B5C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 w:cs="標楷體"/>
                <w:b/>
                <w:snapToGrid w:val="0"/>
                <w:kern w:val="0"/>
                <w:lang w:val="zh-TW"/>
              </w:rPr>
            </w:pPr>
            <w:r w:rsidRPr="00C51B5C">
              <w:rPr>
                <w:rFonts w:ascii="標楷體" w:eastAsia="標楷體" w:hAnsi="標楷體" w:cs="標楷體" w:hint="eastAsia"/>
                <w:b/>
                <w:snapToGrid w:val="0"/>
                <w:kern w:val="0"/>
                <w:lang w:val="zh-TW"/>
              </w:rPr>
              <w:t>活動內容</w:t>
            </w:r>
          </w:p>
          <w:p w:rsidR="008B6020" w:rsidRPr="00C51B5C" w:rsidRDefault="008B6020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b/>
                <w:snapToGrid w:val="0"/>
                <w:kern w:val="0"/>
                <w:lang w:val="zh-TW"/>
              </w:rPr>
            </w:pPr>
            <w:r w:rsidRPr="00C51B5C">
              <w:rPr>
                <w:rFonts w:ascii="標楷體" w:eastAsia="標楷體" w:hAnsi="標楷體" w:cs="標楷體"/>
                <w:b/>
                <w:snapToGrid w:val="0"/>
                <w:kern w:val="0"/>
                <w:lang w:val="zh-TW"/>
              </w:rPr>
              <w:t>(請詳列課程內容)</w:t>
            </w:r>
          </w:p>
        </w:tc>
        <w:tc>
          <w:tcPr>
            <w:tcW w:w="3152" w:type="dxa"/>
            <w:vAlign w:val="center"/>
          </w:tcPr>
          <w:p w:rsidR="006923C9" w:rsidRPr="00C51B5C" w:rsidRDefault="006923C9" w:rsidP="00421CD7">
            <w:pPr>
              <w:spacing w:beforeLines="50" w:before="180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C51B5C">
              <w:rPr>
                <w:rFonts w:ascii="標楷體" w:eastAsia="標楷體" w:hAnsi="標楷體" w:cs="標楷體" w:hint="eastAsia"/>
                <w:snapToGrid w:val="0"/>
                <w:kern w:val="0"/>
                <w:lang w:val="zh-TW"/>
              </w:rPr>
              <w:t>主持人</w:t>
            </w:r>
            <w:r w:rsidRPr="00C51B5C">
              <w:rPr>
                <w:rFonts w:ascii="標楷體" w:eastAsia="標楷體" w:hAnsi="標楷體" w:cs="標楷體"/>
                <w:snapToGrid w:val="0"/>
                <w:kern w:val="0"/>
                <w:lang w:val="zh-TW"/>
              </w:rPr>
              <w:t>/</w:t>
            </w:r>
            <w:r w:rsidRPr="00C51B5C">
              <w:rPr>
                <w:rFonts w:ascii="標楷體" w:eastAsia="標楷體" w:hAnsi="標楷體" w:cs="標楷體" w:hint="eastAsia"/>
                <w:snapToGrid w:val="0"/>
                <w:kern w:val="0"/>
                <w:lang w:val="zh-TW"/>
              </w:rPr>
              <w:t>講師</w:t>
            </w:r>
          </w:p>
        </w:tc>
      </w:tr>
      <w:tr w:rsidR="007308F3" w:rsidTr="003F7F15">
        <w:trPr>
          <w:cantSplit/>
        </w:trPr>
        <w:tc>
          <w:tcPr>
            <w:tcW w:w="2120" w:type="dxa"/>
            <w:vAlign w:val="center"/>
          </w:tcPr>
          <w:p w:rsidR="007308F3" w:rsidRPr="00D92480" w:rsidRDefault="007308F3" w:rsidP="007308F3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 w:cs="標楷體"/>
                <w:snapToGrid w:val="0"/>
                <w:color w:val="FF0000"/>
                <w:kern w:val="0"/>
                <w:sz w:val="22"/>
                <w:szCs w:val="22"/>
              </w:rPr>
            </w:pPr>
            <w:r w:rsidRPr="00D92480">
              <w:rPr>
                <w:rFonts w:ascii="標楷體" w:eastAsia="標楷體" w:hAnsi="標楷體" w:cs="標楷體"/>
                <w:snapToGrid w:val="0"/>
                <w:color w:val="FF0000"/>
                <w:kern w:val="0"/>
                <w:sz w:val="22"/>
                <w:szCs w:val="22"/>
              </w:rPr>
              <w:t>08</w:t>
            </w:r>
            <w:r w:rsidRPr="00D92480">
              <w:rPr>
                <w:rFonts w:ascii="標楷體" w:eastAsia="標楷體" w:hAnsi="標楷體" w:cs="標楷體" w:hint="eastAsia"/>
                <w:snapToGrid w:val="0"/>
                <w:color w:val="FF0000"/>
                <w:kern w:val="0"/>
                <w:sz w:val="22"/>
                <w:szCs w:val="22"/>
              </w:rPr>
              <w:t>：1</w:t>
            </w:r>
            <w:r w:rsidRPr="00D92480">
              <w:rPr>
                <w:rFonts w:ascii="標楷體" w:eastAsia="標楷體" w:hAnsi="標楷體" w:cs="標楷體"/>
                <w:snapToGrid w:val="0"/>
                <w:color w:val="FF0000"/>
                <w:kern w:val="0"/>
                <w:sz w:val="22"/>
                <w:szCs w:val="22"/>
              </w:rPr>
              <w:t>0~0</w:t>
            </w:r>
            <w:r w:rsidRPr="00D92480">
              <w:rPr>
                <w:rFonts w:ascii="標楷體" w:eastAsia="標楷體" w:hAnsi="標楷體" w:cs="標楷體" w:hint="eastAsia"/>
                <w:snapToGrid w:val="0"/>
                <w:color w:val="FF0000"/>
                <w:kern w:val="0"/>
                <w:sz w:val="22"/>
                <w:szCs w:val="22"/>
              </w:rPr>
              <w:t>8：3</w:t>
            </w:r>
            <w:r w:rsidRPr="00D92480">
              <w:rPr>
                <w:rFonts w:ascii="標楷體" w:eastAsia="標楷體" w:hAnsi="標楷體" w:cs="標楷體"/>
                <w:snapToGrid w:val="0"/>
                <w:color w:val="FF0000"/>
                <w:kern w:val="0"/>
                <w:sz w:val="22"/>
                <w:szCs w:val="22"/>
              </w:rPr>
              <w:t>0</w:t>
            </w:r>
          </w:p>
        </w:tc>
        <w:tc>
          <w:tcPr>
            <w:tcW w:w="4360" w:type="dxa"/>
            <w:vAlign w:val="center"/>
          </w:tcPr>
          <w:p w:rsidR="007308F3" w:rsidRDefault="007308F3" w:rsidP="007308F3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lang w:val="zh-TW"/>
              </w:rPr>
              <w:t>報到</w:t>
            </w: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lang w:val="zh-TW"/>
              </w:rPr>
              <w:t>/</w:t>
            </w: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lang w:val="zh-TW"/>
              </w:rPr>
              <w:t>始業式</w:t>
            </w:r>
          </w:p>
        </w:tc>
        <w:tc>
          <w:tcPr>
            <w:tcW w:w="3152" w:type="dxa"/>
            <w:vAlign w:val="center"/>
          </w:tcPr>
          <w:p w:rsidR="007308F3" w:rsidRPr="007308F3" w:rsidRDefault="007308F3" w:rsidP="007308F3">
            <w:pPr>
              <w:spacing w:beforeLines="50" w:before="180"/>
              <w:rPr>
                <w:rFonts w:ascii="標楷體" w:eastAsia="標楷體" w:hAnsi="標楷體" w:cs="標楷體"/>
                <w:snapToGrid w:val="0"/>
                <w:color w:val="FF0000"/>
                <w:kern w:val="0"/>
              </w:rPr>
            </w:pPr>
            <w:r w:rsidRPr="007308F3">
              <w:rPr>
                <w:rFonts w:ascii="標楷體" w:eastAsia="標楷體" w:hAnsi="標楷體" w:cs="標楷體" w:hint="eastAsia"/>
                <w:snapToGrid w:val="0"/>
                <w:color w:val="FF0000"/>
                <w:kern w:val="0"/>
                <w:lang w:val="zh-TW"/>
              </w:rPr>
              <w:t>幼兒園主任-</w:t>
            </w:r>
            <w:r w:rsidRPr="007308F3">
              <w:rPr>
                <w:rFonts w:ascii="標楷體" w:eastAsia="標楷體" w:hAnsi="標楷體" w:cs="標楷體" w:hint="eastAsia"/>
                <w:snapToGrid w:val="0"/>
                <w:color w:val="FF0000"/>
                <w:kern w:val="0"/>
              </w:rPr>
              <w:t>劉文珮</w:t>
            </w:r>
            <w:r w:rsidR="00D475C6">
              <w:rPr>
                <w:rFonts w:ascii="標楷體" w:eastAsia="標楷體" w:hAnsi="標楷體" w:cs="標楷體" w:hint="eastAsia"/>
                <w:snapToGrid w:val="0"/>
                <w:color w:val="FF0000"/>
                <w:kern w:val="0"/>
              </w:rPr>
              <w:t xml:space="preserve"> 主任</w:t>
            </w:r>
          </w:p>
        </w:tc>
      </w:tr>
      <w:tr w:rsidR="007308F3" w:rsidTr="003F7F15">
        <w:trPr>
          <w:cantSplit/>
        </w:trPr>
        <w:tc>
          <w:tcPr>
            <w:tcW w:w="2120" w:type="dxa"/>
            <w:vAlign w:val="center"/>
          </w:tcPr>
          <w:p w:rsidR="007308F3" w:rsidRPr="00D92480" w:rsidRDefault="007308F3" w:rsidP="007308F3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FF0000"/>
                <w:kern w:val="0"/>
                <w:sz w:val="22"/>
                <w:szCs w:val="22"/>
              </w:rPr>
            </w:pPr>
            <w:r w:rsidRPr="00D92480">
              <w:rPr>
                <w:rFonts w:ascii="標楷體" w:eastAsia="標楷體" w:hAnsi="標楷體" w:cs="標楷體" w:hint="eastAsia"/>
                <w:snapToGrid w:val="0"/>
                <w:color w:val="FF0000"/>
                <w:kern w:val="0"/>
                <w:sz w:val="22"/>
                <w:szCs w:val="22"/>
              </w:rPr>
              <w:t>08：3</w:t>
            </w:r>
            <w:r w:rsidRPr="00D92480">
              <w:rPr>
                <w:rFonts w:ascii="標楷體" w:eastAsia="標楷體" w:hAnsi="標楷體" w:cs="標楷體"/>
                <w:snapToGrid w:val="0"/>
                <w:color w:val="FF0000"/>
                <w:kern w:val="0"/>
                <w:sz w:val="22"/>
                <w:szCs w:val="22"/>
              </w:rPr>
              <w:t>0~1</w:t>
            </w:r>
            <w:r w:rsidRPr="00D92480">
              <w:rPr>
                <w:rFonts w:ascii="標楷體" w:eastAsia="標楷體" w:hAnsi="標楷體" w:cs="標楷體" w:hint="eastAsia"/>
                <w:snapToGrid w:val="0"/>
                <w:color w:val="FF0000"/>
                <w:kern w:val="0"/>
                <w:sz w:val="22"/>
                <w:szCs w:val="22"/>
              </w:rPr>
              <w:t>1：3</w:t>
            </w:r>
            <w:r w:rsidRPr="00D92480">
              <w:rPr>
                <w:rFonts w:ascii="標楷體" w:eastAsia="標楷體" w:hAnsi="標楷體" w:cs="標楷體"/>
                <w:snapToGrid w:val="0"/>
                <w:color w:val="FF0000"/>
                <w:kern w:val="0"/>
                <w:sz w:val="22"/>
                <w:szCs w:val="22"/>
              </w:rPr>
              <w:t>0</w:t>
            </w:r>
          </w:p>
        </w:tc>
        <w:tc>
          <w:tcPr>
            <w:tcW w:w="4360" w:type="dxa"/>
            <w:vAlign w:val="center"/>
          </w:tcPr>
          <w:p w:rsidR="007308F3" w:rsidRDefault="007308F3" w:rsidP="007308F3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</w:rPr>
              <w:t>撥放幼兒園教學正常化系列宣導短片</w:t>
            </w:r>
          </w:p>
        </w:tc>
        <w:tc>
          <w:tcPr>
            <w:tcW w:w="3152" w:type="dxa"/>
            <w:vAlign w:val="center"/>
          </w:tcPr>
          <w:p w:rsidR="007308F3" w:rsidRPr="007308F3" w:rsidRDefault="007308F3" w:rsidP="007308F3">
            <w:pPr>
              <w:spacing w:beforeLines="50" w:before="180"/>
              <w:jc w:val="center"/>
              <w:rPr>
                <w:rFonts w:ascii="標楷體" w:eastAsia="標楷體" w:hAnsi="標楷體" w:hint="eastAsia"/>
                <w:snapToGrid w:val="0"/>
                <w:color w:val="FF0000"/>
                <w:kern w:val="0"/>
              </w:rPr>
            </w:pPr>
            <w:r w:rsidRPr="007308F3">
              <w:rPr>
                <w:rFonts w:ascii="標楷體" w:eastAsia="標楷體" w:hAnsi="標楷體" w:cs="標楷體" w:hint="eastAsia"/>
                <w:snapToGrid w:val="0"/>
                <w:color w:val="FF0000"/>
                <w:kern w:val="0"/>
              </w:rPr>
              <w:t>幼兒園教保組長-</w:t>
            </w:r>
            <w:r w:rsidRPr="007308F3">
              <w:rPr>
                <w:rFonts w:ascii="標楷體" w:eastAsia="標楷體" w:hAnsi="標楷體" w:cs="標楷體" w:hint="eastAsia"/>
                <w:snapToGrid w:val="0"/>
                <w:color w:val="FF0000"/>
                <w:kern w:val="0"/>
                <w:lang w:val="zh-TW"/>
              </w:rPr>
              <w:t>黃心筠老師</w:t>
            </w:r>
          </w:p>
        </w:tc>
      </w:tr>
      <w:tr w:rsidR="007308F3" w:rsidTr="003F7F15">
        <w:trPr>
          <w:cantSplit/>
          <w:trHeight w:val="3645"/>
        </w:trPr>
        <w:tc>
          <w:tcPr>
            <w:tcW w:w="2120" w:type="dxa"/>
            <w:vAlign w:val="center"/>
          </w:tcPr>
          <w:p w:rsidR="007308F3" w:rsidRPr="00D92480" w:rsidRDefault="007308F3" w:rsidP="007308F3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 w:cs="標楷體"/>
                <w:snapToGrid w:val="0"/>
                <w:color w:val="FF0000"/>
                <w:kern w:val="0"/>
                <w:sz w:val="22"/>
                <w:szCs w:val="22"/>
              </w:rPr>
            </w:pPr>
            <w:r w:rsidRPr="00D92480">
              <w:rPr>
                <w:rFonts w:ascii="標楷體" w:eastAsia="標楷體" w:hAnsi="標楷體" w:cs="標楷體"/>
                <w:snapToGrid w:val="0"/>
                <w:color w:val="FF0000"/>
                <w:kern w:val="0"/>
                <w:sz w:val="22"/>
                <w:szCs w:val="22"/>
              </w:rPr>
              <w:lastRenderedPageBreak/>
              <w:t>0</w:t>
            </w:r>
            <w:r w:rsidRPr="00D92480">
              <w:rPr>
                <w:rFonts w:ascii="標楷體" w:eastAsia="標楷體" w:hAnsi="標楷體" w:cs="標楷體" w:hint="eastAsia"/>
                <w:snapToGrid w:val="0"/>
                <w:color w:val="FF0000"/>
                <w:kern w:val="0"/>
                <w:sz w:val="22"/>
                <w:szCs w:val="22"/>
              </w:rPr>
              <w:t>8：3</w:t>
            </w:r>
            <w:r w:rsidRPr="00D92480">
              <w:rPr>
                <w:rFonts w:ascii="標楷體" w:eastAsia="標楷體" w:hAnsi="標楷體" w:cs="標楷體"/>
                <w:snapToGrid w:val="0"/>
                <w:color w:val="FF0000"/>
                <w:kern w:val="0"/>
                <w:sz w:val="22"/>
                <w:szCs w:val="22"/>
              </w:rPr>
              <w:t>0~1</w:t>
            </w:r>
            <w:r w:rsidRPr="00D92480">
              <w:rPr>
                <w:rFonts w:ascii="標楷體" w:eastAsia="標楷體" w:hAnsi="標楷體" w:cs="標楷體" w:hint="eastAsia"/>
                <w:snapToGrid w:val="0"/>
                <w:color w:val="FF0000"/>
                <w:kern w:val="0"/>
                <w:sz w:val="22"/>
                <w:szCs w:val="22"/>
              </w:rPr>
              <w:t>1：3</w:t>
            </w:r>
            <w:r w:rsidRPr="00D92480">
              <w:rPr>
                <w:rFonts w:ascii="標楷體" w:eastAsia="標楷體" w:hAnsi="標楷體" w:cs="標楷體"/>
                <w:snapToGrid w:val="0"/>
                <w:color w:val="FF0000"/>
                <w:kern w:val="0"/>
                <w:sz w:val="22"/>
                <w:szCs w:val="22"/>
              </w:rPr>
              <w:t>0</w:t>
            </w:r>
          </w:p>
        </w:tc>
        <w:tc>
          <w:tcPr>
            <w:tcW w:w="4360" w:type="dxa"/>
            <w:vAlign w:val="center"/>
          </w:tcPr>
          <w:p w:rsidR="007308F3" w:rsidRDefault="007308F3" w:rsidP="007308F3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【健康與生活</w:t>
            </w:r>
            <w:r w:rsidRPr="008A6DF4">
              <w:rPr>
                <w:rFonts w:ascii="標楷體" w:eastAsia="標楷體" w:hAnsi="標楷體" w:hint="eastAsia"/>
                <w:bCs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和孩子培養運動習慣】</w:t>
            </w:r>
          </w:p>
          <w:p w:rsidR="007308F3" w:rsidRPr="0080309B" w:rsidRDefault="007308F3" w:rsidP="007308F3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 w:cs="標楷體"/>
                <w:snapToGrid w:val="0"/>
                <w:lang w:val="zh-TW"/>
              </w:rPr>
            </w:pPr>
            <w:r w:rsidRPr="0080309B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搶遙控器時間-帶孩子瘋運動</w:t>
            </w:r>
          </w:p>
          <w:p w:rsidR="007308F3" w:rsidRPr="0080309B" w:rsidRDefault="007308F3" w:rsidP="007308F3">
            <w:pPr>
              <w:autoSpaceDE w:val="0"/>
              <w:autoSpaceDN w:val="0"/>
              <w:adjustRightInd w:val="0"/>
              <w:spacing w:before="50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一、</w:t>
            </w:r>
            <w:r w:rsidRPr="0080309B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介紹體育賽事轉播種類</w:t>
            </w:r>
          </w:p>
          <w:p w:rsidR="007308F3" w:rsidRPr="0080309B" w:rsidRDefault="007308F3" w:rsidP="007308F3">
            <w:pPr>
              <w:autoSpaceDE w:val="0"/>
              <w:autoSpaceDN w:val="0"/>
              <w:adjustRightInd w:val="0"/>
              <w:spacing w:before="50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二、</w:t>
            </w:r>
            <w:r w:rsidRPr="0080309B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如何挑選適合親子的體育賽事</w:t>
            </w:r>
          </w:p>
          <w:p w:rsidR="007308F3" w:rsidRPr="0080309B" w:rsidRDefault="007308F3" w:rsidP="007308F3">
            <w:pPr>
              <w:autoSpaceDE w:val="0"/>
              <w:autoSpaceDN w:val="0"/>
              <w:adjustRightInd w:val="0"/>
              <w:spacing w:before="50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 w:rsidRPr="0080309B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 xml:space="preserve">   (1)親子運動的好處</w:t>
            </w:r>
          </w:p>
          <w:p w:rsidR="007308F3" w:rsidRPr="0080309B" w:rsidRDefault="007308F3" w:rsidP="007308F3">
            <w:pPr>
              <w:autoSpaceDE w:val="0"/>
              <w:autoSpaceDN w:val="0"/>
              <w:adjustRightInd w:val="0"/>
              <w:spacing w:before="50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 w:rsidRPr="0080309B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 xml:space="preserve">   (2)親子運動的種類-影片欣賞</w:t>
            </w:r>
          </w:p>
          <w:p w:rsidR="007308F3" w:rsidRPr="0080309B" w:rsidRDefault="007308F3" w:rsidP="007308F3">
            <w:pPr>
              <w:autoSpaceDE w:val="0"/>
              <w:autoSpaceDN w:val="0"/>
              <w:adjustRightInd w:val="0"/>
              <w:spacing w:before="50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三、</w:t>
            </w:r>
            <w:r w:rsidRPr="0080309B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如何從比賽中了解世界人文、歷史及地理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。</w:t>
            </w:r>
          </w:p>
          <w:p w:rsidR="007308F3" w:rsidRPr="0080309B" w:rsidRDefault="007308F3" w:rsidP="007308F3">
            <w:pPr>
              <w:autoSpaceDE w:val="0"/>
              <w:autoSpaceDN w:val="0"/>
              <w:adjustRightInd w:val="0"/>
              <w:spacing w:before="50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四、</w:t>
            </w:r>
            <w:r w:rsidRPr="0080309B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眼球運動轉換成身體力行</w:t>
            </w:r>
          </w:p>
          <w:p w:rsidR="007308F3" w:rsidRPr="0080309B" w:rsidRDefault="007308F3" w:rsidP="007308F3">
            <w:pPr>
              <w:autoSpaceDE w:val="0"/>
              <w:autoSpaceDN w:val="0"/>
              <w:adjustRightInd w:val="0"/>
              <w:spacing w:before="50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 w:rsidRPr="0080309B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 xml:space="preserve">  (1)如何開始親子運動?</w:t>
            </w:r>
          </w:p>
          <w:p w:rsidR="007308F3" w:rsidRPr="0080309B" w:rsidRDefault="007308F3" w:rsidP="007308F3">
            <w:pPr>
              <w:autoSpaceDE w:val="0"/>
              <w:autoSpaceDN w:val="0"/>
              <w:adjustRightInd w:val="0"/>
              <w:spacing w:before="50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 w:rsidRPr="0080309B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 xml:space="preserve">  (2)去哪裡運動?</w:t>
            </w:r>
          </w:p>
          <w:p w:rsidR="007308F3" w:rsidRPr="0080309B" w:rsidRDefault="007308F3" w:rsidP="007308F3">
            <w:pPr>
              <w:autoSpaceDE w:val="0"/>
              <w:autoSpaceDN w:val="0"/>
              <w:adjustRightInd w:val="0"/>
              <w:spacing w:before="50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 w:rsidRPr="0080309B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 xml:space="preserve">  (3)運動前後該注意的事項?</w:t>
            </w:r>
          </w:p>
          <w:p w:rsidR="007308F3" w:rsidRPr="0080309B" w:rsidRDefault="007308F3" w:rsidP="007308F3">
            <w:pPr>
              <w:autoSpaceDE w:val="0"/>
              <w:autoSpaceDN w:val="0"/>
              <w:adjustRightInd w:val="0"/>
              <w:spacing w:before="50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 w:rsidRPr="0080309B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 xml:space="preserve">  (4)關於運動相關的繪本</w:t>
            </w:r>
          </w:p>
          <w:p w:rsidR="007308F3" w:rsidRPr="0080309B" w:rsidRDefault="007308F3" w:rsidP="007308F3">
            <w:pPr>
              <w:autoSpaceDE w:val="0"/>
              <w:autoSpaceDN w:val="0"/>
              <w:adjustRightInd w:val="0"/>
              <w:spacing w:before="50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 w:rsidRPr="0080309B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 xml:space="preserve">  (5)eye眼健康密碼:3010120</w:t>
            </w:r>
          </w:p>
          <w:p w:rsidR="007308F3" w:rsidRPr="008A6DF4" w:rsidRDefault="007308F3" w:rsidP="007308F3">
            <w:pPr>
              <w:autoSpaceDE w:val="0"/>
              <w:autoSpaceDN w:val="0"/>
              <w:adjustRightInd w:val="0"/>
              <w:spacing w:before="50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五、</w:t>
            </w:r>
            <w:r w:rsidRPr="0080309B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講師與參與成員回饋、分享與建議</w:t>
            </w:r>
          </w:p>
        </w:tc>
        <w:tc>
          <w:tcPr>
            <w:tcW w:w="3152" w:type="dxa"/>
            <w:vAlign w:val="center"/>
          </w:tcPr>
          <w:p w:rsidR="007308F3" w:rsidRDefault="007308F3" w:rsidP="007308F3">
            <w:pPr>
              <w:spacing w:beforeLines="50" w:before="180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講師：</w:t>
            </w:r>
            <w:r w:rsidRPr="0080309B">
              <w:rPr>
                <w:rFonts w:ascii="標楷體" w:eastAsia="標楷體" w:hAnsi="標楷體" w:cs="標楷體" w:hint="eastAsia"/>
                <w:snapToGrid w:val="0"/>
                <w:kern w:val="0"/>
              </w:rPr>
              <w:t>張旖旂</w:t>
            </w:r>
          </w:p>
          <w:p w:rsidR="007308F3" w:rsidRDefault="007308F3" w:rsidP="007308F3">
            <w:pPr>
              <w:spacing w:beforeLines="50" w:before="180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現職：</w:t>
            </w:r>
            <w:r w:rsidRPr="0080309B">
              <w:rPr>
                <w:rFonts w:ascii="標楷體" w:eastAsia="標楷體" w:hAnsi="標楷體" w:hint="eastAsia"/>
                <w:snapToGrid w:val="0"/>
                <w:kern w:val="0"/>
              </w:rPr>
              <w:t>愛爾達電視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-</w:t>
            </w:r>
            <w:r w:rsidRPr="0080309B">
              <w:rPr>
                <w:rFonts w:ascii="標楷體" w:eastAsia="標楷體" w:hAnsi="標楷體" w:hint="eastAsia"/>
                <w:snapToGrid w:val="0"/>
                <w:kern w:val="0"/>
              </w:rPr>
              <w:t>體育主播暨製作人</w:t>
            </w:r>
          </w:p>
          <w:p w:rsidR="007308F3" w:rsidRDefault="007308F3" w:rsidP="007308F3">
            <w:pPr>
              <w:spacing w:beforeLines="50" w:before="180"/>
              <w:rPr>
                <w:rFonts w:ascii="標楷體" w:eastAsia="標楷體" w:hAnsi="標楷體"/>
                <w:snapToGrid w:val="0"/>
                <w:kern w:val="0"/>
              </w:rPr>
            </w:pPr>
          </w:p>
        </w:tc>
      </w:tr>
      <w:tr w:rsidR="00CF606E" w:rsidTr="003F7F15">
        <w:trPr>
          <w:cantSplit/>
          <w:trHeight w:val="440"/>
        </w:trPr>
        <w:tc>
          <w:tcPr>
            <w:tcW w:w="2120" w:type="dxa"/>
            <w:vAlign w:val="center"/>
          </w:tcPr>
          <w:p w:rsidR="00CF606E" w:rsidRPr="00D92480" w:rsidRDefault="007308F3" w:rsidP="00CF606E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 w:cs="標楷體"/>
                <w:snapToGrid w:val="0"/>
                <w:color w:val="FF0000"/>
                <w:kern w:val="0"/>
              </w:rPr>
            </w:pPr>
            <w:r w:rsidRPr="00D92480">
              <w:rPr>
                <w:rFonts w:ascii="標楷體" w:eastAsia="標楷體" w:hAnsi="標楷體" w:cs="標楷體"/>
                <w:snapToGrid w:val="0"/>
                <w:color w:val="FF0000"/>
                <w:kern w:val="0"/>
              </w:rPr>
              <w:t>0</w:t>
            </w:r>
            <w:r w:rsidRPr="00D92480">
              <w:rPr>
                <w:rFonts w:ascii="標楷體" w:eastAsia="標楷體" w:hAnsi="標楷體" w:cs="標楷體" w:hint="eastAsia"/>
                <w:snapToGrid w:val="0"/>
                <w:color w:val="FF0000"/>
                <w:kern w:val="0"/>
              </w:rPr>
              <w:t>8</w:t>
            </w:r>
            <w:r w:rsidR="00CF606E" w:rsidRPr="00D92480">
              <w:rPr>
                <w:rFonts w:ascii="標楷體" w:eastAsia="標楷體" w:hAnsi="標楷體" w:cs="標楷體" w:hint="eastAsia"/>
                <w:snapToGrid w:val="0"/>
                <w:color w:val="FF0000"/>
                <w:kern w:val="0"/>
              </w:rPr>
              <w:t>：</w:t>
            </w:r>
            <w:r w:rsidRPr="00D92480">
              <w:rPr>
                <w:rFonts w:ascii="標楷體" w:eastAsia="標楷體" w:hAnsi="標楷體" w:cs="標楷體" w:hint="eastAsia"/>
                <w:snapToGrid w:val="0"/>
                <w:color w:val="FF0000"/>
                <w:kern w:val="0"/>
              </w:rPr>
              <w:t>3</w:t>
            </w:r>
            <w:r w:rsidRPr="00D92480">
              <w:rPr>
                <w:rFonts w:ascii="標楷體" w:eastAsia="標楷體" w:hAnsi="標楷體" w:cs="標楷體"/>
                <w:snapToGrid w:val="0"/>
                <w:color w:val="FF0000"/>
                <w:kern w:val="0"/>
              </w:rPr>
              <w:t>0~1</w:t>
            </w:r>
            <w:r w:rsidRPr="00D92480">
              <w:rPr>
                <w:rFonts w:ascii="標楷體" w:eastAsia="標楷體" w:hAnsi="標楷體" w:cs="標楷體" w:hint="eastAsia"/>
                <w:snapToGrid w:val="0"/>
                <w:color w:val="FF0000"/>
                <w:kern w:val="0"/>
              </w:rPr>
              <w:t>1</w:t>
            </w:r>
            <w:r w:rsidR="00CF606E" w:rsidRPr="00D92480">
              <w:rPr>
                <w:rFonts w:ascii="標楷體" w:eastAsia="標楷體" w:hAnsi="標楷體" w:cs="標楷體" w:hint="eastAsia"/>
                <w:snapToGrid w:val="0"/>
                <w:color w:val="FF0000"/>
                <w:kern w:val="0"/>
              </w:rPr>
              <w:t>：</w:t>
            </w:r>
            <w:r w:rsidRPr="00D92480">
              <w:rPr>
                <w:rFonts w:ascii="標楷體" w:eastAsia="標楷體" w:hAnsi="標楷體" w:cs="標楷體" w:hint="eastAsia"/>
                <w:snapToGrid w:val="0"/>
                <w:color w:val="FF0000"/>
                <w:kern w:val="0"/>
              </w:rPr>
              <w:t>3</w:t>
            </w:r>
            <w:r w:rsidR="00CF606E" w:rsidRPr="00D92480">
              <w:rPr>
                <w:rFonts w:ascii="標楷體" w:eastAsia="標楷體" w:hAnsi="標楷體" w:cs="標楷體"/>
                <w:snapToGrid w:val="0"/>
                <w:color w:val="FF0000"/>
                <w:kern w:val="0"/>
              </w:rPr>
              <w:t>0</w:t>
            </w:r>
          </w:p>
        </w:tc>
        <w:tc>
          <w:tcPr>
            <w:tcW w:w="4360" w:type="dxa"/>
            <w:vAlign w:val="center"/>
          </w:tcPr>
          <w:p w:rsidR="00CF606E" w:rsidRPr="0053111A" w:rsidRDefault="00CF606E" w:rsidP="00CF606E">
            <w:pPr>
              <w:rPr>
                <w:rFonts w:ascii="標楷體" w:eastAsia="標楷體" w:hAnsi="標楷體"/>
                <w:snapToGrid w:val="0"/>
                <w:lang w:val="zh-TW"/>
              </w:rPr>
            </w:pPr>
            <w:r w:rsidRPr="0053111A">
              <w:rPr>
                <w:rFonts w:ascii="標楷體" w:eastAsia="標楷體" w:hAnsi="標楷體" w:hint="eastAsia"/>
                <w:snapToGrid w:val="0"/>
                <w:lang w:val="zh-TW"/>
              </w:rPr>
              <w:t>【托育服務課程】</w:t>
            </w:r>
          </w:p>
          <w:p w:rsidR="00CF606E" w:rsidRPr="00CF606E" w:rsidRDefault="00CF606E" w:rsidP="00CF606E">
            <w:pPr>
              <w:autoSpaceDE w:val="0"/>
              <w:autoSpaceDN w:val="0"/>
              <w:adjustRightInd w:val="0"/>
              <w:spacing w:before="50"/>
              <w:rPr>
                <w:rFonts w:ascii="標楷體" w:eastAsia="標楷體" w:hAnsi="標楷體" w:cs="標楷體"/>
              </w:rPr>
            </w:pPr>
            <w:r w:rsidRPr="0053111A">
              <w:rPr>
                <w:rFonts w:ascii="標楷體" w:eastAsia="標楷體" w:hAnsi="標楷體" w:hint="eastAsia"/>
                <w:snapToGrid w:val="0"/>
                <w:lang w:val="zh-TW"/>
              </w:rPr>
              <w:t>8:30-9:30故事欣賞.創造性戲劇</w:t>
            </w:r>
            <w:r w:rsidRPr="0053111A">
              <w:rPr>
                <w:rFonts w:ascii="標楷體" w:eastAsia="標楷體" w:hAnsi="標楷體"/>
                <w:snapToGrid w:val="0"/>
                <w:lang w:val="zh-TW"/>
              </w:rPr>
              <w:br/>
            </w:r>
            <w:r w:rsidRPr="0053111A">
              <w:rPr>
                <w:rFonts w:ascii="標楷體" w:eastAsia="標楷體" w:hAnsi="標楷體" w:hint="eastAsia"/>
                <w:snapToGrid w:val="0"/>
                <w:lang w:val="zh-TW"/>
              </w:rPr>
              <w:t>9:30-10:30戶外大肌肉運動</w:t>
            </w:r>
            <w:r w:rsidRPr="0053111A">
              <w:rPr>
                <w:rFonts w:ascii="標楷體" w:eastAsia="標楷體" w:hAnsi="標楷體"/>
                <w:snapToGrid w:val="0"/>
                <w:lang w:val="zh-TW"/>
              </w:rPr>
              <w:br/>
            </w:r>
            <w:r w:rsidRPr="0053111A">
              <w:rPr>
                <w:rFonts w:ascii="標楷體" w:eastAsia="標楷體" w:hAnsi="標楷體" w:hint="eastAsia"/>
                <w:snapToGrid w:val="0"/>
                <w:lang w:val="zh-TW"/>
              </w:rPr>
              <w:t>10:30-11:30手作</w:t>
            </w:r>
            <w:r w:rsidR="007547E9">
              <w:rPr>
                <w:rFonts w:ascii="標楷體" w:eastAsia="標楷體" w:hAnsi="標楷體" w:hint="eastAsia"/>
                <w:snapToGrid w:val="0"/>
                <w:lang w:val="zh-TW"/>
              </w:rPr>
              <w:t>時間</w:t>
            </w:r>
          </w:p>
        </w:tc>
        <w:tc>
          <w:tcPr>
            <w:tcW w:w="3152" w:type="dxa"/>
            <w:vAlign w:val="center"/>
          </w:tcPr>
          <w:p w:rsidR="00CF606E" w:rsidRPr="007308F3" w:rsidRDefault="00CF606E" w:rsidP="00CF606E">
            <w:pPr>
              <w:rPr>
                <w:rFonts w:ascii="標楷體" w:eastAsia="標楷體" w:hAnsi="標楷體"/>
                <w:snapToGrid w:val="0"/>
                <w:color w:val="FF0000"/>
                <w:lang w:val="zh-TW"/>
              </w:rPr>
            </w:pPr>
            <w:r w:rsidRPr="007308F3">
              <w:rPr>
                <w:rFonts w:ascii="標楷體" w:eastAsia="標楷體" w:hAnsi="標楷體" w:hint="eastAsia"/>
                <w:snapToGrid w:val="0"/>
                <w:color w:val="FF0000"/>
                <w:lang w:val="zh-TW"/>
              </w:rPr>
              <w:t>講師：</w:t>
            </w:r>
            <w:r w:rsidR="003F7F15" w:rsidRPr="007308F3">
              <w:rPr>
                <w:rFonts w:ascii="標楷體" w:eastAsia="標楷體" w:hAnsi="標楷體" w:hint="eastAsia"/>
                <w:color w:val="FF0000"/>
              </w:rPr>
              <w:t>吳環如</w:t>
            </w:r>
            <w:r w:rsidRPr="007308F3">
              <w:rPr>
                <w:rFonts w:ascii="標楷體" w:eastAsia="標楷體" w:hAnsi="標楷體" w:hint="eastAsia"/>
                <w:snapToGrid w:val="0"/>
                <w:color w:val="FF0000"/>
                <w:lang w:val="zh-TW"/>
              </w:rPr>
              <w:t>教師</w:t>
            </w:r>
          </w:p>
          <w:p w:rsidR="00CF606E" w:rsidRPr="007308F3" w:rsidRDefault="003F7F15" w:rsidP="00CF606E">
            <w:pPr>
              <w:rPr>
                <w:rFonts w:ascii="標楷體" w:eastAsia="標楷體" w:hAnsi="標楷體"/>
                <w:snapToGrid w:val="0"/>
                <w:color w:val="FF0000"/>
                <w:lang w:val="zh-TW"/>
              </w:rPr>
            </w:pPr>
            <w:r w:rsidRPr="007308F3">
              <w:rPr>
                <w:rFonts w:ascii="標楷體" w:eastAsia="標楷體" w:hAnsi="標楷體" w:hint="eastAsia"/>
                <w:snapToGrid w:val="0"/>
                <w:color w:val="FF0000"/>
                <w:lang w:val="zh-TW"/>
              </w:rPr>
              <w:t>現職：恆春國小附代理</w:t>
            </w:r>
            <w:r w:rsidR="00CF606E" w:rsidRPr="007308F3">
              <w:rPr>
                <w:rFonts w:ascii="標楷體" w:eastAsia="標楷體" w:hAnsi="標楷體" w:hint="eastAsia"/>
                <w:snapToGrid w:val="0"/>
                <w:color w:val="FF0000"/>
                <w:lang w:val="zh-TW"/>
              </w:rPr>
              <w:t>教師</w:t>
            </w:r>
          </w:p>
          <w:p w:rsidR="00CF606E" w:rsidRDefault="00F26033" w:rsidP="003F7F15">
            <w:pPr>
              <w:spacing w:beforeLines="50" w:before="180"/>
              <w:rPr>
                <w:rFonts w:ascii="標楷體" w:eastAsia="標楷體" w:hAnsi="標楷體" w:cs="標楷體"/>
                <w:snapToGrid w:val="0"/>
                <w:kern w:val="0"/>
              </w:rPr>
            </w:pPr>
            <w:r w:rsidRPr="007308F3">
              <w:rPr>
                <w:rFonts w:ascii="標楷體" w:eastAsia="標楷體" w:hAnsi="標楷體" w:hint="eastAsia"/>
                <w:snapToGrid w:val="0"/>
                <w:color w:val="FF0000"/>
                <w:lang w:val="zh-TW"/>
              </w:rPr>
              <w:t>講座助理：</w:t>
            </w:r>
            <w:r w:rsidR="003F7F15" w:rsidRPr="007308F3">
              <w:rPr>
                <w:rFonts w:ascii="標楷體" w:eastAsia="標楷體" w:hAnsi="標楷體" w:hint="eastAsia"/>
                <w:color w:val="FF0000"/>
              </w:rPr>
              <w:t>張倖楹</w:t>
            </w:r>
            <w:r w:rsidR="00CF606E" w:rsidRPr="007308F3">
              <w:rPr>
                <w:rFonts w:ascii="標楷體" w:eastAsia="標楷體" w:hAnsi="標楷體" w:hint="eastAsia"/>
                <w:snapToGrid w:val="0"/>
                <w:color w:val="FF0000"/>
                <w:lang w:val="zh-TW"/>
              </w:rPr>
              <w:t>教師</w:t>
            </w:r>
            <w:r w:rsidR="00CF606E" w:rsidRPr="007308F3">
              <w:rPr>
                <w:rFonts w:ascii="標楷體" w:eastAsia="標楷體" w:hAnsi="標楷體"/>
                <w:snapToGrid w:val="0"/>
                <w:color w:val="FF0000"/>
                <w:lang w:val="zh-TW"/>
              </w:rPr>
              <w:br/>
            </w:r>
            <w:r w:rsidR="00CF606E" w:rsidRPr="007308F3">
              <w:rPr>
                <w:rFonts w:ascii="標楷體" w:eastAsia="標楷體" w:hAnsi="標楷體" w:hint="eastAsia"/>
                <w:snapToGrid w:val="0"/>
                <w:color w:val="FF0000"/>
                <w:lang w:val="zh-TW"/>
              </w:rPr>
              <w:t>現職：恆春國小附幼</w:t>
            </w:r>
            <w:r w:rsidR="003F7F15" w:rsidRPr="007308F3">
              <w:rPr>
                <w:rFonts w:ascii="標楷體" w:eastAsia="標楷體" w:hAnsi="標楷體" w:hint="eastAsia"/>
                <w:snapToGrid w:val="0"/>
                <w:color w:val="FF0000"/>
                <w:lang w:val="zh-TW"/>
              </w:rPr>
              <w:t>代理教師</w:t>
            </w:r>
          </w:p>
        </w:tc>
      </w:tr>
      <w:tr w:rsidR="006923C9" w:rsidTr="003F7F15">
        <w:trPr>
          <w:cantSplit/>
          <w:trHeight w:val="70"/>
        </w:trPr>
        <w:tc>
          <w:tcPr>
            <w:tcW w:w="9632" w:type="dxa"/>
            <w:gridSpan w:val="3"/>
            <w:vAlign w:val="center"/>
          </w:tcPr>
          <w:p w:rsidR="006923C9" w:rsidRDefault="006923C9" w:rsidP="00421CD7">
            <w:pPr>
              <w:spacing w:beforeLines="50" w:before="180"/>
              <w:rPr>
                <w:rFonts w:ascii="標楷體" w:eastAsia="標楷體" w:hAnsi="標楷體" w:cs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講師經歷：</w:t>
            </w:r>
          </w:p>
          <w:p w:rsidR="00D474DC" w:rsidRDefault="0080309B" w:rsidP="001B0016">
            <w:pPr>
              <w:rPr>
                <w:rFonts w:ascii="標楷體" w:eastAsia="標楷體" w:hAnsi="標楷體"/>
                <w:snapToGrid w:val="0"/>
              </w:rPr>
            </w:pPr>
            <w:r w:rsidRPr="0080309B">
              <w:rPr>
                <w:rFonts w:ascii="標楷體" w:eastAsia="標楷體" w:hAnsi="標楷體" w:hint="eastAsia"/>
                <w:snapToGrid w:val="0"/>
              </w:rPr>
              <w:t xml:space="preserve">國立臺南大學 幼兒教育學系學士 </w:t>
            </w:r>
          </w:p>
          <w:p w:rsidR="001B0016" w:rsidRPr="001B0016" w:rsidRDefault="00D474DC" w:rsidP="001B0016">
            <w:pPr>
              <w:rPr>
                <w:rFonts w:ascii="標楷體" w:eastAsia="標楷體" w:hAnsi="標楷體"/>
                <w:snapToGrid w:val="0"/>
              </w:rPr>
            </w:pPr>
            <w:r w:rsidRPr="0080309B">
              <w:rPr>
                <w:rFonts w:ascii="標楷體" w:eastAsia="標楷體" w:hAnsi="標楷體" w:hint="eastAsia"/>
                <w:snapToGrid w:val="0"/>
              </w:rPr>
              <w:t>國立臺南大學</w:t>
            </w:r>
            <w:r>
              <w:rPr>
                <w:rFonts w:ascii="標楷體" w:eastAsia="標楷體" w:hAnsi="標楷體" w:hint="eastAsia"/>
                <w:snapToGrid w:val="0"/>
              </w:rPr>
              <w:t xml:space="preserve"> </w:t>
            </w:r>
            <w:r w:rsidR="0080309B" w:rsidRPr="0080309B">
              <w:rPr>
                <w:rFonts w:ascii="標楷體" w:eastAsia="標楷體" w:hAnsi="標楷體" w:hint="eastAsia"/>
                <w:snapToGrid w:val="0"/>
              </w:rPr>
              <w:t>體育學系碩士</w:t>
            </w:r>
          </w:p>
          <w:p w:rsidR="0080309B" w:rsidRDefault="001B0016" w:rsidP="0080309B">
            <w:pPr>
              <w:rPr>
                <w:rFonts w:ascii="標楷體" w:eastAsia="標楷體" w:hAnsi="標楷體"/>
              </w:rPr>
            </w:pPr>
            <w:r w:rsidRPr="001B0016">
              <w:rPr>
                <w:rFonts w:ascii="標楷體" w:eastAsia="標楷體" w:hAnsi="標楷體" w:hint="eastAsia"/>
              </w:rPr>
              <w:t>˙</w:t>
            </w:r>
            <w:r w:rsidR="0080309B">
              <w:rPr>
                <w:rFonts w:ascii="標楷體" w:eastAsia="標楷體" w:hAnsi="標楷體" w:hint="eastAsia"/>
              </w:rPr>
              <w:t>近期轉播賽事：</w:t>
            </w:r>
          </w:p>
          <w:p w:rsidR="0080309B" w:rsidRPr="0080309B" w:rsidRDefault="0080309B" w:rsidP="0080309B">
            <w:pPr>
              <w:rPr>
                <w:rFonts w:ascii="標楷體" w:eastAsia="標楷體" w:hAnsi="標楷體"/>
              </w:rPr>
            </w:pPr>
            <w:r w:rsidRPr="0080309B">
              <w:rPr>
                <w:rFonts w:ascii="標楷體" w:eastAsia="標楷體" w:hAnsi="標楷體" w:hint="eastAsia"/>
              </w:rPr>
              <w:t>2024 WTT世界桌球系列賽</w:t>
            </w:r>
          </w:p>
          <w:p w:rsidR="0080309B" w:rsidRPr="0080309B" w:rsidRDefault="0080309B" w:rsidP="0080309B">
            <w:pPr>
              <w:rPr>
                <w:rFonts w:ascii="標楷體" w:eastAsia="標楷體" w:hAnsi="標楷體"/>
              </w:rPr>
            </w:pPr>
            <w:r w:rsidRPr="0080309B">
              <w:rPr>
                <w:rFonts w:ascii="標楷體" w:eastAsia="標楷體" w:hAnsi="標楷體" w:hint="eastAsia"/>
              </w:rPr>
              <w:t>2024 ISU世界青年花式滑冰錦標賽</w:t>
            </w:r>
          </w:p>
          <w:p w:rsidR="0080309B" w:rsidRPr="0080309B" w:rsidRDefault="0080309B" w:rsidP="0080309B">
            <w:pPr>
              <w:rPr>
                <w:rFonts w:ascii="標楷體" w:eastAsia="標楷體" w:hAnsi="標楷體"/>
              </w:rPr>
            </w:pPr>
            <w:r w:rsidRPr="0080309B">
              <w:rPr>
                <w:rFonts w:ascii="標楷體" w:eastAsia="標楷體" w:hAnsi="標楷體" w:hint="eastAsia"/>
              </w:rPr>
              <w:t>2024 BWF世界羽球巡迴賽</w:t>
            </w:r>
          </w:p>
          <w:p w:rsidR="0080309B" w:rsidRDefault="0080309B" w:rsidP="0080309B">
            <w:pPr>
              <w:rPr>
                <w:rFonts w:ascii="標楷體" w:eastAsia="標楷體" w:hAnsi="標楷體"/>
              </w:rPr>
            </w:pPr>
            <w:r w:rsidRPr="0080309B">
              <w:rPr>
                <w:rFonts w:ascii="標楷體" w:eastAsia="標楷體" w:hAnsi="標楷體" w:hint="eastAsia"/>
              </w:rPr>
              <w:t>2024 田徑鑽石聯賽</w:t>
            </w:r>
          </w:p>
          <w:p w:rsidR="0080309B" w:rsidRPr="001B0016" w:rsidRDefault="0080309B" w:rsidP="0080309B">
            <w:pPr>
              <w:rPr>
                <w:rFonts w:ascii="標楷體" w:eastAsia="標楷體" w:hAnsi="標楷體"/>
              </w:rPr>
            </w:pPr>
            <w:r w:rsidRPr="0080309B">
              <w:rPr>
                <w:rFonts w:ascii="標楷體" w:eastAsia="標楷體" w:hAnsi="標楷體" w:hint="eastAsia"/>
              </w:rPr>
              <w:t>112學年度 HBL高中籃球聯賽</w:t>
            </w:r>
          </w:p>
          <w:p w:rsidR="001B0016" w:rsidRDefault="001B0016" w:rsidP="001B0016">
            <w:pPr>
              <w:rPr>
                <w:rFonts w:ascii="標楷體" w:eastAsia="標楷體" w:hAnsi="標楷體"/>
              </w:rPr>
            </w:pPr>
            <w:r w:rsidRPr="001B0016">
              <w:rPr>
                <w:rFonts w:ascii="標楷體" w:eastAsia="標楷體" w:hAnsi="標楷體" w:hint="eastAsia"/>
              </w:rPr>
              <w:t>˙</w:t>
            </w:r>
            <w:r w:rsidR="0080309B" w:rsidRPr="0080309B">
              <w:rPr>
                <w:rFonts w:ascii="標楷體" w:eastAsia="標楷體" w:hAnsi="標楷體" w:hint="eastAsia"/>
              </w:rPr>
              <w:t>轉播採訪經歷：</w:t>
            </w:r>
          </w:p>
          <w:p w:rsidR="0080309B" w:rsidRPr="0080309B" w:rsidRDefault="0080309B" w:rsidP="0080309B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80309B">
              <w:rPr>
                <w:rFonts w:ascii="標楷體" w:eastAsia="標楷體" w:hAnsi="標楷體" w:hint="eastAsia"/>
                <w:snapToGrid w:val="0"/>
                <w:kern w:val="0"/>
              </w:rPr>
              <w:t>亞運、奧運、冬奧、冬青奧、青奧、世運、世大運、NBA、MLB、MiLB、WTA</w:t>
            </w:r>
          </w:p>
          <w:p w:rsidR="0080309B" w:rsidRDefault="0080309B" w:rsidP="0080309B">
            <w:pPr>
              <w:rPr>
                <w:snapToGrid w:val="0"/>
                <w:kern w:val="0"/>
              </w:rPr>
            </w:pPr>
            <w:r w:rsidRPr="0080309B">
              <w:rPr>
                <w:rFonts w:ascii="標楷體" w:eastAsia="標楷體" w:hAnsi="標楷體" w:hint="eastAsia"/>
                <w:snapToGrid w:val="0"/>
                <w:kern w:val="0"/>
              </w:rPr>
              <w:t>籃球、排球、棒球、壘球、田徑、桌球、羽球、撞球、運動攀登、沙排、滑冰、競速滑冰、滑輪溜冰、舉重、體操、游泳、射箭、拳擊、柔道、射擊、健力...等。</w:t>
            </w:r>
          </w:p>
        </w:tc>
      </w:tr>
    </w:tbl>
    <w:p w:rsidR="006923C9" w:rsidRDefault="006923C9" w:rsidP="00F941E6">
      <w:pPr>
        <w:spacing w:line="48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color w:val="000000"/>
          <w:kern w:val="0"/>
          <w:sz w:val="28"/>
          <w:szCs w:val="28"/>
        </w:rPr>
        <w:t>捌、宣傳方式：</w:t>
      </w:r>
    </w:p>
    <w:p w:rsidR="006923C9" w:rsidRDefault="006923C9">
      <w:pPr>
        <w:autoSpaceDE w:val="0"/>
        <w:autoSpaceDN w:val="0"/>
        <w:adjustRightInd w:val="0"/>
        <w:snapToGrid w:val="0"/>
        <w:spacing w:line="480" w:lineRule="exact"/>
        <w:ind w:leftChars="100" w:left="240" w:firstLineChars="100" w:firstLine="280"/>
        <w:rPr>
          <w:rFonts w:ascii="標楷體" w:eastAsia="標楷體" w:hAnsi="標楷體"/>
          <w:snapToGrid w:val="0"/>
          <w:kern w:val="0"/>
          <w:sz w:val="28"/>
          <w:szCs w:val="28"/>
          <w:u w:val="single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一、幼兒園家長：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列入園內行事曆，並於聯絡簿黏貼通知單。</w:t>
      </w:r>
    </w:p>
    <w:p w:rsidR="006923C9" w:rsidRDefault="006923C9">
      <w:pPr>
        <w:spacing w:line="480" w:lineRule="exact"/>
        <w:ind w:firstLineChars="200" w:firstLine="560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二、社區民眾：</w:t>
      </w:r>
    </w:p>
    <w:p w:rsidR="006923C9" w:rsidRDefault="006923C9">
      <w:pPr>
        <w:spacing w:line="480" w:lineRule="exact"/>
        <w:ind w:firstLineChars="400" w:firstLine="1120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1.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透過村里長廣播宣傳活動訊息，並張貼於社區公佈欄。</w:t>
      </w:r>
    </w:p>
    <w:p w:rsidR="006923C9" w:rsidRDefault="006923C9">
      <w:pPr>
        <w:spacing w:line="480" w:lineRule="exact"/>
        <w:ind w:firstLineChars="200" w:firstLine="560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lastRenderedPageBreak/>
        <w:t xml:space="preserve">    2.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於校門口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/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幼兒園門口張貼宣傳海報及懸掛布條。</w:t>
      </w:r>
    </w:p>
    <w:p w:rsidR="006923C9" w:rsidRDefault="006923C9">
      <w:pPr>
        <w:spacing w:line="480" w:lineRule="exact"/>
        <w:ind w:firstLineChars="400" w:firstLine="1120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3.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透過網站、電子看板公告活動資訊或電子郵件轉寄活動訊息。</w:t>
      </w:r>
    </w:p>
    <w:p w:rsidR="006923C9" w:rsidRDefault="006923C9">
      <w:pPr>
        <w:spacing w:line="480" w:lineRule="exact"/>
        <w:jc w:val="both"/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玖、預期成效：</w:t>
      </w:r>
    </w:p>
    <w:p w:rsidR="00DE090F" w:rsidRPr="004440C7" w:rsidRDefault="00DE090F" w:rsidP="00DE090F">
      <w:pPr>
        <w:autoSpaceDE w:val="0"/>
        <w:autoSpaceDN w:val="0"/>
        <w:adjustRightInd w:val="0"/>
        <w:snapToGrid w:val="0"/>
        <w:spacing w:line="48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4440C7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一、</w:t>
      </w:r>
      <w:r w:rsidRPr="004440C7">
        <w:rPr>
          <w:rFonts w:ascii="標楷體" w:eastAsia="標楷體" w:hAnsi="標楷體"/>
          <w:sz w:val="28"/>
          <w:szCs w:val="28"/>
        </w:rPr>
        <w:t xml:space="preserve">提升社區家長親職教育素養及知能，認識良好親子溝通管道。 </w:t>
      </w:r>
    </w:p>
    <w:p w:rsidR="00DE090F" w:rsidRDefault="00DE090F" w:rsidP="00DE090F">
      <w:pPr>
        <w:autoSpaceDE w:val="0"/>
        <w:autoSpaceDN w:val="0"/>
        <w:adjustRightInd w:val="0"/>
        <w:snapToGrid w:val="0"/>
        <w:spacing w:line="480" w:lineRule="exact"/>
        <w:ind w:leftChars="100" w:left="240" w:firstLineChars="100" w:firstLine="280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 w:rsidRPr="004440C7">
        <w:rPr>
          <w:rFonts w:ascii="標楷體" w:eastAsia="標楷體" w:hAnsi="標楷體" w:hint="eastAsia"/>
          <w:sz w:val="28"/>
          <w:szCs w:val="28"/>
        </w:rPr>
        <w:t>二、</w:t>
      </w:r>
      <w:r w:rsidRPr="004440C7">
        <w:rPr>
          <w:rFonts w:ascii="標楷體" w:eastAsia="標楷體" w:hAnsi="標楷體"/>
          <w:sz w:val="28"/>
          <w:szCs w:val="28"/>
        </w:rPr>
        <w:t>幫助孩子</w:t>
      </w:r>
      <w:r>
        <w:rPr>
          <w:rFonts w:ascii="標楷體" w:eastAsia="標楷體" w:hAnsi="標楷體" w:hint="eastAsia"/>
          <w:sz w:val="28"/>
          <w:szCs w:val="28"/>
        </w:rPr>
        <w:t>運用適</w:t>
      </w:r>
      <w:r w:rsidRPr="004440C7">
        <w:rPr>
          <w:rFonts w:ascii="標楷體" w:eastAsia="標楷體" w:hAnsi="標楷體" w:hint="eastAsia"/>
          <w:sz w:val="28"/>
          <w:szCs w:val="28"/>
        </w:rPr>
        <w:t>當的方式表達情緒</w:t>
      </w:r>
      <w:r w:rsidRPr="004440C7">
        <w:rPr>
          <w:rFonts w:ascii="標楷體" w:eastAsia="標楷體" w:hAnsi="標楷體"/>
          <w:sz w:val="28"/>
          <w:szCs w:val="28"/>
        </w:rPr>
        <w:t>，提升良好親子關係。</w:t>
      </w:r>
    </w:p>
    <w:p w:rsidR="006923C9" w:rsidRDefault="006923C9">
      <w:pPr>
        <w:spacing w:line="480" w:lineRule="exact"/>
        <w:ind w:leftChars="10" w:left="864" w:hangingChars="300" w:hanging="840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拾、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辦理本案有功人員，依本縣所屬各級學校教職員獎懲原則辦理獎勵。</w:t>
      </w:r>
    </w:p>
    <w:p w:rsidR="006923C9" w:rsidRDefault="006923C9">
      <w:pPr>
        <w:spacing w:line="480" w:lineRule="exact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拾壹、經費概算表：詳如附件。</w:t>
      </w:r>
    </w:p>
    <w:p w:rsidR="006923C9" w:rsidRDefault="006923C9">
      <w:pPr>
        <w:spacing w:line="480" w:lineRule="exact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拾貳、本計畫經核可後實施，修正時亦同。</w:t>
      </w: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  <w:sectPr w:rsidR="006923C9">
          <w:pgSz w:w="11906" w:h="16838"/>
          <w:pgMar w:top="1079" w:right="926" w:bottom="1079" w:left="900" w:header="851" w:footer="992" w:gutter="0"/>
          <w:cols w:space="425"/>
          <w:docGrid w:type="lines" w:linePitch="360"/>
        </w:sectPr>
      </w:pPr>
    </w:p>
    <w:p w:rsidR="006923C9" w:rsidRDefault="006923C9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napToGrid w:val="0"/>
          <w:kern w:val="0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lang w:val="zh-TW"/>
        </w:rPr>
        <w:lastRenderedPageBreak/>
        <w:t>附件</w:t>
      </w:r>
    </w:p>
    <w:p w:rsidR="006923C9" w:rsidRPr="00CF606E" w:rsidRDefault="006923C9" w:rsidP="00CF606E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  <w:u w:val="single"/>
        </w:rPr>
      </w:pP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屏東縣</w:t>
      </w:r>
      <w:r w:rsidR="003E7FCB"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</w:rPr>
        <w:t>1</w:t>
      </w:r>
      <w:r w:rsidR="00CD36C1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13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學年度</w:t>
      </w:r>
      <w:r w:rsidR="00CF606E" w:rsidRPr="007E5B90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恆春</w:t>
      </w:r>
      <w:r w:rsidR="00CF606E" w:rsidRPr="007E5B90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  <w:lang w:val="zh-TW"/>
        </w:rPr>
        <w:t>鎮恆春國小附設幼兒園/</w:t>
      </w:r>
      <w:r w:rsidR="00CF606E" w:rsidRPr="00B5454A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社區、部落或職場互助教保服務中心</w:t>
      </w:r>
      <w:r w:rsidR="00CF606E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辦理親職教育活動實施計畫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  <w:lang w:val="zh-TW"/>
        </w:rPr>
        <w:t>經費概算表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1847"/>
        <w:gridCol w:w="1235"/>
        <w:gridCol w:w="1370"/>
        <w:gridCol w:w="1137"/>
        <w:gridCol w:w="1275"/>
        <w:gridCol w:w="2597"/>
      </w:tblGrid>
      <w:tr w:rsidR="006923C9" w:rsidTr="00FA3455">
        <w:trPr>
          <w:trHeight w:val="560"/>
          <w:jc w:val="center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項次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項目</w:t>
            </w:r>
          </w:p>
        </w:tc>
        <w:tc>
          <w:tcPr>
            <w:tcW w:w="6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單位</w:t>
            </w:r>
          </w:p>
        </w:tc>
        <w:tc>
          <w:tcPr>
            <w:tcW w:w="6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數量</w:t>
            </w:r>
          </w:p>
        </w:tc>
        <w:tc>
          <w:tcPr>
            <w:tcW w:w="5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單價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合計</w:t>
            </w: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(</w:t>
            </w: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元</w:t>
            </w: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)</w:t>
            </w:r>
          </w:p>
        </w:tc>
        <w:tc>
          <w:tcPr>
            <w:tcW w:w="128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備註</w:t>
            </w:r>
          </w:p>
        </w:tc>
      </w:tr>
      <w:tr w:rsidR="006923C9" w:rsidTr="00FA3455">
        <w:trPr>
          <w:trHeight w:val="850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1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講座鐘點費</w:t>
            </w:r>
          </w:p>
        </w:tc>
        <w:tc>
          <w:tcPr>
            <w:tcW w:w="6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時</w:t>
            </w:r>
          </w:p>
        </w:tc>
        <w:tc>
          <w:tcPr>
            <w:tcW w:w="6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CF60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Pr="00113DE9" w:rsidRDefault="00CF60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2</w:t>
            </w:r>
            <w:r w:rsidRPr="00113DE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,000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CF60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6</w:t>
            </w:r>
            <w:r w:rsidRPr="00113DE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,000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B0442" w:rsidRDefault="005B0442" w:rsidP="005B0442">
            <w:pPr>
              <w:spacing w:line="240" w:lineRule="exact"/>
              <w:ind w:left="256" w:hangingChars="128" w:hanging="256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.</w:t>
            </w: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外聘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國內專家學者</w:t>
            </w: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每節上限新臺幣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以下同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)</w:t>
            </w:r>
            <w:r w:rsidRPr="00957D3A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2,000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元。</w:t>
            </w:r>
          </w:p>
          <w:p w:rsidR="005B0442" w:rsidRDefault="005B0442" w:rsidP="005B0442">
            <w:pPr>
              <w:spacing w:line="240" w:lineRule="exact"/>
              <w:ind w:left="220" w:hangingChars="110" w:hanging="22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.</w:t>
            </w:r>
            <w:r w:rsidRPr="00523F0D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與主辦機關(構)學校有隸屬關係之外聘機關(構)人員每人每節上限</w:t>
            </w:r>
            <w:r w:rsidRPr="00523F0D">
              <w:rPr>
                <w:rFonts w:ascii="標楷體" w:eastAsia="標楷體" w:hAnsi="標楷體" w:cs="新細明體" w:hint="eastAsia"/>
                <w:color w:val="FF0000"/>
                <w:spacing w:val="-10"/>
                <w:sz w:val="20"/>
                <w:szCs w:val="20"/>
              </w:rPr>
              <w:t>1,500</w:t>
            </w:r>
            <w:r w:rsidRPr="00523F0D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元。</w:t>
            </w:r>
          </w:p>
          <w:p w:rsidR="006923C9" w:rsidRDefault="005B0442" w:rsidP="005B0442">
            <w:pPr>
              <w:spacing w:line="240" w:lineRule="exact"/>
              <w:ind w:left="200" w:hangingChars="100" w:hanging="20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.</w:t>
            </w: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內聘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主辦機關(構)、學校人員</w:t>
            </w: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每人每節上限</w:t>
            </w:r>
            <w:r w:rsidRPr="00957D3A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1,000</w:t>
            </w: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元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。</w:t>
            </w:r>
          </w:p>
        </w:tc>
      </w:tr>
      <w:tr w:rsidR="007547E9" w:rsidTr="00A409CB">
        <w:trPr>
          <w:trHeight w:val="531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7E9" w:rsidRDefault="007547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2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547E9" w:rsidRPr="00A409CB" w:rsidRDefault="007547E9" w:rsidP="00A409C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napToGrid w:val="0"/>
                <w:kern w:val="0"/>
                <w:lang w:val="zh-TW"/>
              </w:rPr>
            </w:pPr>
            <w:r w:rsidRPr="00A409CB">
              <w:rPr>
                <w:rFonts w:ascii="標楷體" w:eastAsia="標楷體" w:hAnsi="標楷體" w:cs="標楷體" w:hint="eastAsia"/>
                <w:snapToGrid w:val="0"/>
                <w:kern w:val="0"/>
                <w:lang w:val="zh-TW"/>
              </w:rPr>
              <w:t>臨時托育服務講座鐘點費</w:t>
            </w:r>
          </w:p>
        </w:tc>
        <w:tc>
          <w:tcPr>
            <w:tcW w:w="6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547E9" w:rsidRPr="00113DE9" w:rsidRDefault="007547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時</w:t>
            </w:r>
          </w:p>
        </w:tc>
        <w:tc>
          <w:tcPr>
            <w:tcW w:w="6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547E9" w:rsidRPr="00113DE9" w:rsidRDefault="007547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547E9" w:rsidRPr="00113DE9" w:rsidRDefault="007547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1</w:t>
            </w:r>
            <w:r w:rsidRPr="00113DE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,000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7E9" w:rsidRPr="00113DE9" w:rsidRDefault="007547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3</w:t>
            </w:r>
            <w:r w:rsidRPr="00113DE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,000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547E9" w:rsidRPr="00334409" w:rsidRDefault="007547E9" w:rsidP="005B0442">
            <w:pPr>
              <w:spacing w:line="240" w:lineRule="exact"/>
              <w:ind w:left="256" w:hangingChars="128" w:hanging="256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 w:rsidR="007547E9" w:rsidTr="00A409CB">
        <w:trPr>
          <w:trHeight w:val="640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7E9" w:rsidRDefault="007547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3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547E9" w:rsidRPr="00A409CB" w:rsidRDefault="007547E9" w:rsidP="00A409C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napToGrid w:val="0"/>
                <w:kern w:val="0"/>
                <w:lang w:val="zh-TW"/>
              </w:rPr>
            </w:pPr>
            <w:r w:rsidRPr="00A409CB">
              <w:rPr>
                <w:rFonts w:ascii="標楷體" w:eastAsia="標楷體" w:hAnsi="標楷體" w:cs="標楷體" w:hint="eastAsia"/>
                <w:snapToGrid w:val="0"/>
                <w:kern w:val="0"/>
                <w:lang w:val="zh-TW"/>
              </w:rPr>
              <w:t>臨時托育服務講座助理鐘點費</w:t>
            </w:r>
          </w:p>
        </w:tc>
        <w:tc>
          <w:tcPr>
            <w:tcW w:w="6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547E9" w:rsidRPr="00113DE9" w:rsidRDefault="007547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時</w:t>
            </w:r>
          </w:p>
        </w:tc>
        <w:tc>
          <w:tcPr>
            <w:tcW w:w="6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547E9" w:rsidRPr="00113DE9" w:rsidRDefault="007547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547E9" w:rsidRPr="00113DE9" w:rsidRDefault="007547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500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7E9" w:rsidRPr="00113DE9" w:rsidRDefault="007547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1</w:t>
            </w:r>
            <w:r w:rsidRPr="00113DE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,500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547E9" w:rsidRPr="00334409" w:rsidRDefault="007547E9" w:rsidP="005B0442">
            <w:pPr>
              <w:spacing w:line="240" w:lineRule="exact"/>
              <w:ind w:left="256" w:hangingChars="128" w:hanging="256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 w:rsidR="006923C9" w:rsidTr="00FA3455">
        <w:trPr>
          <w:trHeight w:val="850"/>
          <w:jc w:val="center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2</w:t>
            </w:r>
          </w:p>
        </w:tc>
        <w:tc>
          <w:tcPr>
            <w:tcW w:w="91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講座差旅費</w:t>
            </w:r>
          </w:p>
        </w:tc>
        <w:tc>
          <w:tcPr>
            <w:tcW w:w="6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天</w:t>
            </w:r>
          </w:p>
        </w:tc>
        <w:tc>
          <w:tcPr>
            <w:tcW w:w="6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7547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1</w:t>
            </w:r>
          </w:p>
        </w:tc>
        <w:tc>
          <w:tcPr>
            <w:tcW w:w="5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Pr="00113DE9" w:rsidRDefault="00113D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3</w:t>
            </w:r>
            <w:r w:rsidRPr="00113DE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,</w:t>
            </w: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702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113D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3,702</w:t>
            </w:r>
          </w:p>
        </w:tc>
        <w:tc>
          <w:tcPr>
            <w:tcW w:w="128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3DE9" w:rsidRDefault="0097266A" w:rsidP="006338A5">
            <w:pPr>
              <w:spacing w:line="32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高鐵</w:t>
            </w:r>
          </w:p>
          <w:p w:rsidR="0097266A" w:rsidRDefault="0097266A" w:rsidP="006338A5">
            <w:pPr>
              <w:spacing w:line="32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台北-高雄</w:t>
            </w:r>
            <w:r w:rsidRPr="00452485">
              <w:rPr>
                <w:rFonts w:ascii="標楷體" w:eastAsia="標楷體" w:hAnsi="標楷體" w:hint="eastAsia"/>
                <w:sz w:val="23"/>
                <w:szCs w:val="23"/>
              </w:rPr>
              <w:t>1490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元(單趟)</w:t>
            </w:r>
          </w:p>
          <w:p w:rsidR="00113DE9" w:rsidRDefault="00113DE9" w:rsidP="006338A5">
            <w:pPr>
              <w:spacing w:line="32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墾丁快線</w:t>
            </w:r>
          </w:p>
          <w:p w:rsidR="006923C9" w:rsidRDefault="0097266A" w:rsidP="006338A5">
            <w:pPr>
              <w:spacing w:line="320" w:lineRule="exact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高雄-恆春361</w:t>
            </w:r>
            <w:r w:rsidR="00113DE9">
              <w:rPr>
                <w:rFonts w:ascii="標楷體" w:eastAsia="標楷體" w:hAnsi="標楷體" w:hint="eastAsia"/>
                <w:sz w:val="23"/>
                <w:szCs w:val="23"/>
              </w:rPr>
              <w:t>元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(單趟)</w:t>
            </w:r>
          </w:p>
        </w:tc>
      </w:tr>
      <w:tr w:rsidR="006923C9" w:rsidTr="00FA3455">
        <w:trPr>
          <w:trHeight w:val="850"/>
          <w:jc w:val="center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3</w:t>
            </w:r>
          </w:p>
        </w:tc>
        <w:tc>
          <w:tcPr>
            <w:tcW w:w="91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補充保險費</w:t>
            </w:r>
          </w:p>
        </w:tc>
        <w:tc>
          <w:tcPr>
            <w:tcW w:w="6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式</w:t>
            </w:r>
          </w:p>
        </w:tc>
        <w:tc>
          <w:tcPr>
            <w:tcW w:w="6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2B41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1</w:t>
            </w:r>
          </w:p>
        </w:tc>
        <w:tc>
          <w:tcPr>
            <w:tcW w:w="5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Pr="00113DE9" w:rsidRDefault="002B41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1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2B41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126</w:t>
            </w:r>
          </w:p>
        </w:tc>
        <w:tc>
          <w:tcPr>
            <w:tcW w:w="128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8B6D58" w:rsidRDefault="008B6D58" w:rsidP="008B6D58">
            <w:pPr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8B6D58">
              <w:rPr>
                <w:rFonts w:ascii="標楷體" w:eastAsia="標楷體" w:hAnsi="標楷體"/>
                <w:color w:val="000000"/>
                <w:sz w:val="18"/>
                <w:szCs w:val="18"/>
              </w:rPr>
              <w:t>依全民健康保險法規定，自110年1月1日起，保險對象及投保單位（雇主）除負擔原有保險費外，尚須繳納補充保險費，辦理單位得於計畫經費內編列鐘點費2.11％之補充保費。</w:t>
            </w:r>
          </w:p>
        </w:tc>
      </w:tr>
      <w:tr w:rsidR="006923C9" w:rsidTr="00FA3455">
        <w:trPr>
          <w:trHeight w:val="850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4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8825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膳</w:t>
            </w:r>
            <w:r w:rsidR="006923C9" w:rsidRPr="00113DE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費</w:t>
            </w:r>
            <w:r w:rsidRPr="00113DE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、茶水費</w:t>
            </w:r>
          </w:p>
        </w:tc>
        <w:tc>
          <w:tcPr>
            <w:tcW w:w="6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人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7547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3</w:t>
            </w:r>
            <w:r w:rsidRPr="00113DE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Pr="00113DE9" w:rsidRDefault="007547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2</w:t>
            </w:r>
            <w:r w:rsidRPr="00113DE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7547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6</w:t>
            </w:r>
            <w:r w:rsidRPr="00113DE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00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B6D58" w:rsidRDefault="008B6D58" w:rsidP="008B6D58">
            <w:pPr>
              <w:spacing w:line="240" w:lineRule="exact"/>
              <w:ind w:left="240" w:hanging="24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1.</w:t>
            </w:r>
            <w:r w:rsidRPr="008B6D58">
              <w:rPr>
                <w:rFonts w:ascii="標楷體" w:eastAsia="標楷體" w:hAnsi="標楷體"/>
                <w:color w:val="000000"/>
                <w:sz w:val="18"/>
                <w:szCs w:val="18"/>
              </w:rPr>
              <w:t>家長或社區民眾單場次或單日</w:t>
            </w:r>
          </w:p>
          <w:p w:rsidR="008B6D58" w:rsidRDefault="008B6D58" w:rsidP="008B6D58">
            <w:pPr>
              <w:spacing w:line="240" w:lineRule="exact"/>
              <w:ind w:left="240" w:hanging="24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B6D58">
              <w:rPr>
                <w:rFonts w:ascii="標楷體" w:eastAsia="標楷體" w:hAnsi="標楷體"/>
                <w:color w:val="000000"/>
                <w:sz w:val="18"/>
                <w:szCs w:val="18"/>
              </w:rPr>
              <w:t>（全天研習）最高得以100元計</w:t>
            </w:r>
          </w:p>
          <w:p w:rsidR="008B6D58" w:rsidRDefault="008B6D58" w:rsidP="008B6D58">
            <w:pPr>
              <w:spacing w:line="240" w:lineRule="exact"/>
              <w:ind w:left="240" w:hanging="24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B6D58">
              <w:rPr>
                <w:rFonts w:ascii="標楷體" w:eastAsia="標楷體" w:hAnsi="標楷體"/>
                <w:color w:val="000000"/>
                <w:sz w:val="18"/>
                <w:szCs w:val="18"/>
              </w:rPr>
              <w:t>（含膳費80元、茶水費20元，</w:t>
            </w:r>
          </w:p>
          <w:p w:rsidR="008B6D58" w:rsidRDefault="008B6D58" w:rsidP="008B6D58">
            <w:pPr>
              <w:spacing w:line="240" w:lineRule="exact"/>
              <w:ind w:left="240" w:hanging="24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B6D58">
              <w:rPr>
                <w:rFonts w:ascii="標楷體" w:eastAsia="標楷體" w:hAnsi="標楷體"/>
                <w:color w:val="000000"/>
                <w:sz w:val="18"/>
                <w:szCs w:val="18"/>
              </w:rPr>
              <w:t>勿分項臚列），半日研習（3小時</w:t>
            </w:r>
          </w:p>
          <w:p w:rsidR="008B6D58" w:rsidRPr="008B6D58" w:rsidRDefault="008B6D58" w:rsidP="008B6D58">
            <w:pPr>
              <w:spacing w:line="240" w:lineRule="exact"/>
              <w:ind w:left="240" w:hanging="24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B6D58">
              <w:rPr>
                <w:rFonts w:ascii="標楷體" w:eastAsia="標楷體" w:hAnsi="標楷體"/>
                <w:color w:val="000000"/>
                <w:sz w:val="18"/>
                <w:szCs w:val="18"/>
              </w:rPr>
              <w:t>內）不予補助膳費。</w:t>
            </w:r>
          </w:p>
          <w:p w:rsidR="006923C9" w:rsidRPr="008B6D58" w:rsidRDefault="008B6D58" w:rsidP="008B6D58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2.</w:t>
            </w:r>
            <w:r w:rsidRPr="008B6D58">
              <w:rPr>
                <w:rFonts w:ascii="標楷體" w:eastAsia="標楷體" w:hAnsi="標楷體"/>
                <w:color w:val="FF0000"/>
                <w:sz w:val="18"/>
                <w:szCs w:val="18"/>
              </w:rPr>
              <w:t>臨托性質之幼兒活動不含膳費</w:t>
            </w:r>
            <w:r w:rsidRPr="008B6D5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 </w:t>
            </w:r>
            <w:r w:rsidRPr="008B6D58">
              <w:rPr>
                <w:rFonts w:ascii="標楷體" w:eastAsia="標楷體" w:hAnsi="標楷體"/>
                <w:color w:val="FF0000"/>
                <w:sz w:val="18"/>
                <w:szCs w:val="18"/>
              </w:rPr>
              <w:t>及茶水費，參加親子活動的幼兒，得編列每人茶水費20元，並編列至雜支項目。</w:t>
            </w:r>
          </w:p>
        </w:tc>
      </w:tr>
      <w:tr w:rsidR="006923C9" w:rsidTr="00FA3455">
        <w:trPr>
          <w:trHeight w:val="850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教材費</w:t>
            </w:r>
          </w:p>
        </w:tc>
        <w:tc>
          <w:tcPr>
            <w:tcW w:w="6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人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7547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3</w:t>
            </w:r>
            <w:r w:rsidRPr="00113DE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Pr="005F0FA9" w:rsidRDefault="00FA345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5F0FA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80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FA3455" w:rsidP="00FA345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2</w:t>
            </w:r>
            <w:r w:rsidR="007547E9" w:rsidRPr="00113DE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,</w:t>
            </w:r>
            <w: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4</w:t>
            </w:r>
            <w:r w:rsidR="007547E9" w:rsidRPr="00113DE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00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8B6D58" w:rsidRDefault="008B6D58" w:rsidP="008B6D58">
            <w:pPr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8B6D58">
              <w:rPr>
                <w:rFonts w:ascii="標楷體" w:eastAsia="標楷體" w:hAnsi="標楷體"/>
                <w:color w:val="000000"/>
                <w:sz w:val="18"/>
                <w:szCs w:val="18"/>
              </w:rPr>
              <w:t>參與單場次或單日（全天研習）之家長或社區民眾，材料費每人最高核予100元，最多核予100人份。</w:t>
            </w:r>
          </w:p>
        </w:tc>
      </w:tr>
      <w:tr w:rsidR="006923C9" w:rsidTr="00A409CB">
        <w:trPr>
          <w:trHeight w:val="555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6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場地布置費</w:t>
            </w:r>
          </w:p>
        </w:tc>
        <w:tc>
          <w:tcPr>
            <w:tcW w:w="6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式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7547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113DE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Pr="005F0FA9" w:rsidRDefault="00FA345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5F0FA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1</w:t>
            </w:r>
            <w:r w:rsidRPr="005F0FA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,</w:t>
            </w:r>
            <w:r w:rsidRPr="005F0FA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500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113DE9" w:rsidRDefault="00FA3455" w:rsidP="00FA345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1</w:t>
            </w:r>
            <w:r w:rsidR="007547E9" w:rsidRPr="00113DE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,</w:t>
            </w:r>
            <w: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5</w:t>
            </w:r>
            <w:r w:rsidR="007547E9" w:rsidRPr="00113DE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00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8B6D58" w:rsidRDefault="008B6D58" w:rsidP="008B6D58">
            <w:pPr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8B6D58">
              <w:rPr>
                <w:rFonts w:ascii="標楷體" w:eastAsia="標楷體" w:hAnsi="標楷體"/>
                <w:color w:val="000000"/>
                <w:sz w:val="18"/>
                <w:szCs w:val="18"/>
              </w:rPr>
              <w:t>每場（梯）次上限2,000元，相同主題內容僅補助一場（梯）次。</w:t>
            </w:r>
          </w:p>
        </w:tc>
      </w:tr>
      <w:tr w:rsidR="006923C9" w:rsidTr="00A409CB">
        <w:trPr>
          <w:trHeight w:val="525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7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3B5B23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3B5B23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雜支</w:t>
            </w:r>
          </w:p>
        </w:tc>
        <w:tc>
          <w:tcPr>
            <w:tcW w:w="6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3B5B23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3B5B23"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式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3B5B23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kern w:val="0"/>
                <w:sz w:val="28"/>
                <w:szCs w:val="28"/>
                <w:lang w:val="zh-TW"/>
              </w:rPr>
            </w:pPr>
            <w:r w:rsidRPr="003B5B23">
              <w:rPr>
                <w:rFonts w:ascii="標楷體" w:eastAsia="標楷體" w:hAnsi="標楷體" w:cs="標楷體"/>
                <w:snapToGrid w:val="0"/>
                <w:kern w:val="0"/>
                <w:sz w:val="28"/>
                <w:szCs w:val="28"/>
                <w:lang w:val="zh-TW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Pr="005F0FA9" w:rsidRDefault="00FA3455" w:rsidP="00FA345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5F0FA9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1,</w:t>
            </w:r>
            <w:r w:rsidRPr="005F0FA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172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3B5B23" w:rsidRDefault="00FA3455" w:rsidP="00FA345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1</w:t>
            </w:r>
            <w: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,172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 w:rsidP="008825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6923C9">
        <w:trPr>
          <w:trHeight w:val="850"/>
          <w:jc w:val="center"/>
        </w:trPr>
        <w:tc>
          <w:tcPr>
            <w:tcW w:w="124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val="zh-TW"/>
              </w:rPr>
              <w:t>合計</w:t>
            </w:r>
          </w:p>
        </w:tc>
        <w:tc>
          <w:tcPr>
            <w:tcW w:w="3756" w:type="pct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3B5B23" w:rsidRDefault="00113DE9" w:rsidP="00FA345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 w:rsidRPr="003B5B23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2</w:t>
            </w:r>
            <w:r w:rsidR="00FA3455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0</w:t>
            </w:r>
            <w:r w:rsidR="00FA3455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  <w:t>,</w:t>
            </w:r>
            <w:r w:rsidR="00FA3455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lang w:val="zh-TW"/>
              </w:rPr>
              <w:t>000</w:t>
            </w:r>
          </w:p>
        </w:tc>
      </w:tr>
      <w:tr w:rsidR="006923C9">
        <w:trPr>
          <w:trHeight w:val="916"/>
          <w:jc w:val="center"/>
        </w:trPr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 w:rsidP="00FA345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val="zh-TW"/>
              </w:rPr>
              <w:t>總計：新臺幣</w:t>
            </w:r>
            <w:r w:rsidR="005F0FA9" w:rsidRPr="005F0FA9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kern w:val="0"/>
                <w:sz w:val="28"/>
                <w:szCs w:val="28"/>
                <w:u w:val="single"/>
                <w:lang w:val="zh-TW"/>
              </w:rPr>
              <w:t xml:space="preserve">  </w:t>
            </w:r>
            <w:r w:rsidR="003B5B23" w:rsidRPr="005F0FA9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kern w:val="0"/>
                <w:sz w:val="28"/>
                <w:szCs w:val="28"/>
                <w:u w:val="single"/>
                <w:lang w:val="zh-TW"/>
              </w:rPr>
              <w:t>貳萬</w:t>
            </w:r>
            <w:r w:rsidR="003B5B23" w:rsidRPr="005F0FA9">
              <w:rPr>
                <w:rFonts w:ascii="標楷體" w:eastAsia="標楷體" w:hAnsi="標楷體" w:cs="標楷體"/>
                <w:b/>
                <w:bCs/>
                <w:snapToGrid w:val="0"/>
                <w:color w:val="FF0000"/>
                <w:kern w:val="0"/>
                <w:sz w:val="28"/>
                <w:szCs w:val="28"/>
                <w:u w:val="single"/>
                <w:lang w:val="zh-TW"/>
              </w:rPr>
              <w:t xml:space="preserve"> </w:t>
            </w:r>
            <w:r w:rsidR="004000A8" w:rsidRPr="005F0FA9">
              <w:rPr>
                <w:rFonts w:ascii="標楷體" w:eastAsia="標楷體" w:hAnsi="標楷體" w:cs="標楷體"/>
                <w:b/>
                <w:bCs/>
                <w:snapToGrid w:val="0"/>
                <w:color w:val="FF0000"/>
                <w:kern w:val="0"/>
                <w:sz w:val="28"/>
                <w:szCs w:val="28"/>
                <w:u w:val="single"/>
                <w:lang w:val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val="zh-TW"/>
              </w:rPr>
              <w:t>元整</w:t>
            </w:r>
          </w:p>
        </w:tc>
      </w:tr>
    </w:tbl>
    <w:p w:rsidR="006923C9" w:rsidRDefault="006923C9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承辦人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          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主任</w:t>
      </w:r>
      <w:r w:rsidR="003B5B23"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       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 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主計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         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校（園）長</w:t>
      </w:r>
    </w:p>
    <w:p w:rsidR="006923C9" w:rsidRDefault="006923C9">
      <w:pPr>
        <w:spacing w:line="400" w:lineRule="exact"/>
        <w:jc w:val="both"/>
        <w:rPr>
          <w:rFonts w:ascii="標楷體" w:eastAsia="標楷體" w:hAnsi="標楷體"/>
          <w:snapToGrid w:val="0"/>
          <w:color w:val="FF0000"/>
          <w:kern w:val="0"/>
          <w:sz w:val="28"/>
          <w:szCs w:val="28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sectPr w:rsidR="006923C9" w:rsidSect="002F62E9">
      <w:pgSz w:w="11906" w:h="16838"/>
      <w:pgMar w:top="1079" w:right="926" w:bottom="1079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DA2" w:rsidRDefault="00122DA2">
      <w:r>
        <w:separator/>
      </w:r>
    </w:p>
  </w:endnote>
  <w:endnote w:type="continuationSeparator" w:id="0">
    <w:p w:rsidR="00122DA2" w:rsidRDefault="0012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DA2" w:rsidRDefault="00122DA2">
      <w:r>
        <w:separator/>
      </w:r>
    </w:p>
  </w:footnote>
  <w:footnote w:type="continuationSeparator" w:id="0">
    <w:p w:rsidR="00122DA2" w:rsidRDefault="0012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70D5"/>
    <w:multiLevelType w:val="hybridMultilevel"/>
    <w:tmpl w:val="59DE24D2"/>
    <w:lvl w:ilvl="0" w:tplc="0CE4D950">
      <w:start w:val="1"/>
      <w:numFmt w:val="taiwaneseCountingThousand"/>
      <w:lvlText w:val="%1、"/>
      <w:lvlJc w:val="left"/>
      <w:pPr>
        <w:tabs>
          <w:tab w:val="num" w:pos="1132"/>
        </w:tabs>
        <w:ind w:left="1132" w:hanging="57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1" w15:restartNumberingAfterBreak="0">
    <w:nsid w:val="5B8C5134"/>
    <w:multiLevelType w:val="hybridMultilevel"/>
    <w:tmpl w:val="20E8B9CA"/>
    <w:lvl w:ilvl="0" w:tplc="AC024D10">
      <w:start w:val="1"/>
      <w:numFmt w:val="taiwaneseCountingThousand"/>
      <w:lvlText w:val="%1、"/>
      <w:lvlJc w:val="left"/>
      <w:pPr>
        <w:tabs>
          <w:tab w:val="num" w:pos="1240"/>
        </w:tabs>
        <w:ind w:left="1240" w:hanging="720"/>
      </w:pPr>
      <w:rPr>
        <w:rFonts w:cs="Times New Roman" w:hint="eastAsia"/>
        <w:u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  <w:rPr>
        <w:rFonts w:cs="Times New Roman"/>
      </w:rPr>
    </w:lvl>
  </w:abstractNum>
  <w:abstractNum w:abstractNumId="2" w15:restartNumberingAfterBreak="0">
    <w:nsid w:val="5DDE4B8B"/>
    <w:multiLevelType w:val="hybridMultilevel"/>
    <w:tmpl w:val="069E34EA"/>
    <w:lvl w:ilvl="0" w:tplc="AB00BFF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1" w:tplc="3D3C84A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76945FB2"/>
    <w:multiLevelType w:val="hybridMultilevel"/>
    <w:tmpl w:val="2F5C59AC"/>
    <w:lvl w:ilvl="0" w:tplc="4524F0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embedSystemFonts/>
  <w:bordersDoNotSurroundHeader/>
  <w:bordersDoNotSurroundFooter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E9"/>
    <w:rsid w:val="0004522F"/>
    <w:rsid w:val="00113DE9"/>
    <w:rsid w:val="00122DA2"/>
    <w:rsid w:val="001346F7"/>
    <w:rsid w:val="001375EA"/>
    <w:rsid w:val="0016080B"/>
    <w:rsid w:val="00175443"/>
    <w:rsid w:val="001B0016"/>
    <w:rsid w:val="00205668"/>
    <w:rsid w:val="0026446E"/>
    <w:rsid w:val="002A7816"/>
    <w:rsid w:val="002B3997"/>
    <w:rsid w:val="002B412A"/>
    <w:rsid w:val="002C71D4"/>
    <w:rsid w:val="002F2813"/>
    <w:rsid w:val="002F62E9"/>
    <w:rsid w:val="00361E57"/>
    <w:rsid w:val="003B5B23"/>
    <w:rsid w:val="003E7FCB"/>
    <w:rsid w:val="003F3869"/>
    <w:rsid w:val="003F7F15"/>
    <w:rsid w:val="004000A8"/>
    <w:rsid w:val="00421CD7"/>
    <w:rsid w:val="00532C22"/>
    <w:rsid w:val="005538AA"/>
    <w:rsid w:val="005B041F"/>
    <w:rsid w:val="005B0442"/>
    <w:rsid w:val="005F0FA9"/>
    <w:rsid w:val="005F24C2"/>
    <w:rsid w:val="006338A5"/>
    <w:rsid w:val="006655AE"/>
    <w:rsid w:val="006923C9"/>
    <w:rsid w:val="007226E2"/>
    <w:rsid w:val="007308F3"/>
    <w:rsid w:val="007547E9"/>
    <w:rsid w:val="007D3B2A"/>
    <w:rsid w:val="007E5B90"/>
    <w:rsid w:val="0080309B"/>
    <w:rsid w:val="00863EF5"/>
    <w:rsid w:val="00882596"/>
    <w:rsid w:val="008A6DF4"/>
    <w:rsid w:val="008B6020"/>
    <w:rsid w:val="008B6D58"/>
    <w:rsid w:val="009175F8"/>
    <w:rsid w:val="0095295C"/>
    <w:rsid w:val="0097266A"/>
    <w:rsid w:val="00980725"/>
    <w:rsid w:val="009E35C9"/>
    <w:rsid w:val="00A12922"/>
    <w:rsid w:val="00A409CB"/>
    <w:rsid w:val="00A5054A"/>
    <w:rsid w:val="00A525A0"/>
    <w:rsid w:val="00A53E0B"/>
    <w:rsid w:val="00B5454A"/>
    <w:rsid w:val="00B56492"/>
    <w:rsid w:val="00C51B5C"/>
    <w:rsid w:val="00CA0768"/>
    <w:rsid w:val="00CA1A44"/>
    <w:rsid w:val="00CC0CDF"/>
    <w:rsid w:val="00CD36C1"/>
    <w:rsid w:val="00CF606E"/>
    <w:rsid w:val="00D474DC"/>
    <w:rsid w:val="00D475C6"/>
    <w:rsid w:val="00D92480"/>
    <w:rsid w:val="00DE090F"/>
    <w:rsid w:val="00DF3A57"/>
    <w:rsid w:val="00E33C97"/>
    <w:rsid w:val="00E50DCB"/>
    <w:rsid w:val="00EA4035"/>
    <w:rsid w:val="00EA7933"/>
    <w:rsid w:val="00F26033"/>
    <w:rsid w:val="00F941E6"/>
    <w:rsid w:val="00FA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5C9166"/>
  <w15:docId w15:val="{4CEC37A6-C515-4175-8474-CC25CBD9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A5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3A5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DF3A5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F3A5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DF3A5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347</Words>
  <Characters>1982</Characters>
  <Application>Microsoft Office Word</Application>
  <DocSecurity>0</DocSecurity>
  <Lines>16</Lines>
  <Paragraphs>4</Paragraphs>
  <ScaleCrop>false</ScaleCrop>
  <Company>PTHG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屏東縣105學年度    鄉（鎮、市）     幼兒園/社區互助教保服務中心</dc:title>
  <dc:subject/>
  <dc:creator>PCADMIN</dc:creator>
  <cp:keywords/>
  <dc:description/>
  <cp:lastModifiedBy>ddhmantou@gmail.com</cp:lastModifiedBy>
  <cp:revision>45</cp:revision>
  <dcterms:created xsi:type="dcterms:W3CDTF">2018-05-01T04:06:00Z</dcterms:created>
  <dcterms:modified xsi:type="dcterms:W3CDTF">2024-11-15T00:13:00Z</dcterms:modified>
</cp:coreProperties>
</file>